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49C9" w14:textId="77777777" w:rsidR="000E40E7" w:rsidRDefault="000E40E7" w:rsidP="00081100">
      <w:pPr>
        <w:pStyle w:val="Nadpis1"/>
        <w:rPr>
          <w:b/>
          <w:bCs/>
          <w:color w:val="auto"/>
          <w:sz w:val="32"/>
          <w:szCs w:val="32"/>
        </w:rPr>
      </w:pPr>
    </w:p>
    <w:p w14:paraId="2D3E905A" w14:textId="1C0ED4A4" w:rsidR="001C5B2C" w:rsidRPr="00F37CB4" w:rsidRDefault="003508AF" w:rsidP="008A11B7">
      <w:pPr>
        <w:pStyle w:val="Nadpis1"/>
        <w:jc w:val="center"/>
        <w:rPr>
          <w:b/>
          <w:bCs/>
          <w:color w:val="auto"/>
          <w:sz w:val="32"/>
          <w:szCs w:val="32"/>
        </w:rPr>
      </w:pPr>
      <w:r w:rsidRPr="00F37CB4">
        <w:rPr>
          <w:b/>
          <w:bCs/>
          <w:color w:val="auto"/>
          <w:sz w:val="32"/>
          <w:szCs w:val="32"/>
        </w:rPr>
        <w:t>Výzva na predkladanie ponúk</w:t>
      </w:r>
    </w:p>
    <w:p w14:paraId="54349B12" w14:textId="77777777" w:rsidR="001C5B2C" w:rsidRPr="00F37CB4" w:rsidRDefault="001C5B2C" w:rsidP="008A11B7">
      <w:pPr>
        <w:rPr>
          <w:color w:val="auto"/>
        </w:rPr>
      </w:pPr>
    </w:p>
    <w:p w14:paraId="71A9A964" w14:textId="11F5DD2D" w:rsidR="00081100" w:rsidRPr="00081100" w:rsidRDefault="00081100" w:rsidP="00081100">
      <w:pPr>
        <w:jc w:val="both"/>
        <w:rPr>
          <w:color w:val="auto"/>
        </w:rPr>
      </w:pPr>
      <w:r w:rsidRPr="00081100">
        <w:rPr>
          <w:color w:val="auto"/>
        </w:rPr>
        <w:t>Služby Cífer s.r.o. - registrovaný sociálny podnik</w:t>
      </w:r>
      <w:r>
        <w:rPr>
          <w:color w:val="auto"/>
        </w:rPr>
        <w:t xml:space="preserve">, </w:t>
      </w:r>
      <w:r w:rsidRPr="00081100">
        <w:rPr>
          <w:color w:val="auto"/>
        </w:rPr>
        <w:t>Nám. A. Hlinku č.31, 919 43 Cífer</w:t>
      </w:r>
      <w:r>
        <w:rPr>
          <w:color w:val="auto"/>
        </w:rPr>
        <w:t xml:space="preserve"> </w:t>
      </w:r>
      <w:r w:rsidRPr="00081100">
        <w:rPr>
          <w:color w:val="auto"/>
        </w:rPr>
        <w:t xml:space="preserve">ako </w:t>
      </w:r>
      <w:sdt>
        <w:sdtPr>
          <w:rPr>
            <w:color w:val="auto"/>
          </w:rPr>
          <w:alias w:val="verejný obstarávateľ"/>
          <w:tag w:val="verejný obstarávateľ"/>
          <w:id w:val="-646130030"/>
          <w:placeholder>
            <w:docPart w:val="A881814D51D3400A8F331E46B93BD296"/>
          </w:placeholder>
          <w:comboBox>
            <w:listItem w:value="Vyberte položku."/>
            <w:listItem w:displayText="verejný obstarávateľ v zmysle § 7 " w:value="verejný obstarávateľ v zmysle § 7 "/>
            <w:listItem w:displayText="obstrávateľ v zmysle § 8" w:value="obstrávateľ v zmysle § 8"/>
            <w:listItem w:displayText="obstarávateľ v zmysle § 9" w:value="obstarávateľ v zmysle § 9"/>
          </w:comboBox>
        </w:sdtPr>
        <w:sdtContent>
          <w:r w:rsidRPr="00081100">
            <w:rPr>
              <w:color w:val="auto"/>
            </w:rPr>
            <w:t xml:space="preserve">verejný obstarávateľ v zmysle § 7 </w:t>
          </w:r>
        </w:sdtContent>
      </w:sdt>
      <w:r w:rsidRPr="00081100">
        <w:rPr>
          <w:color w:val="auto"/>
        </w:rPr>
        <w:t xml:space="preserve"> ods. 1 písm. </w:t>
      </w:r>
      <w:r>
        <w:rPr>
          <w:color w:val="auto"/>
        </w:rPr>
        <w:t>d</w:t>
      </w:r>
      <w:r w:rsidRPr="00081100">
        <w:rPr>
          <w:color w:val="auto"/>
        </w:rPr>
        <w:t>) zákona č. 343/2015 Z. z. o verejnom obstarávaní a o zmene a doplnení niektorých zákonov v znení neskorších predpisov (ďalej len „ZVO“) Vás žiada o predloženie ponuky podľa § 117 ZVO na nižšie špecifikovaný predmet zákazky</w:t>
      </w:r>
      <w:r>
        <w:rPr>
          <w:color w:val="auto"/>
        </w:rPr>
        <w:t>:</w:t>
      </w:r>
    </w:p>
    <w:p w14:paraId="57402A2B" w14:textId="22AFD849" w:rsidR="001C5B2C" w:rsidRDefault="003508AF" w:rsidP="00081100">
      <w:pPr>
        <w:jc w:val="center"/>
        <w:rPr>
          <w:color w:val="auto"/>
        </w:rPr>
      </w:pPr>
      <w:r w:rsidRPr="00F37CB4">
        <w:rPr>
          <w:b/>
          <w:bCs/>
          <w:color w:val="auto"/>
        </w:rPr>
        <w:t>„</w:t>
      </w:r>
      <w:r w:rsidR="00081100">
        <w:rPr>
          <w:b/>
          <w:bCs/>
          <w:color w:val="auto"/>
          <w:u w:color="FFC000"/>
        </w:rPr>
        <w:t>Nábytok do reštaurácie</w:t>
      </w:r>
      <w:r w:rsidRPr="00F37CB4">
        <w:rPr>
          <w:b/>
          <w:bCs/>
          <w:color w:val="auto"/>
        </w:rPr>
        <w:t>“</w:t>
      </w:r>
    </w:p>
    <w:p w14:paraId="4F094009" w14:textId="77777777" w:rsidR="00081100" w:rsidRDefault="00081100" w:rsidP="00081100">
      <w:pPr>
        <w:jc w:val="center"/>
        <w:rPr>
          <w:color w:val="auto"/>
        </w:rPr>
      </w:pPr>
    </w:p>
    <w:p w14:paraId="79E25225" w14:textId="77777777" w:rsidR="00FD19F9" w:rsidRPr="00F37CB4" w:rsidRDefault="00FD19F9" w:rsidP="00FD19F9">
      <w:pPr>
        <w:jc w:val="center"/>
        <w:rPr>
          <w:color w:val="auto"/>
        </w:rPr>
      </w:pPr>
    </w:p>
    <w:p w14:paraId="704E72A3" w14:textId="77777777" w:rsidR="00130669" w:rsidRPr="003D5E6E" w:rsidRDefault="00130669" w:rsidP="008A11B7">
      <w:pPr>
        <w:rPr>
          <w:b/>
          <w:bCs/>
        </w:rPr>
      </w:pPr>
      <w:r>
        <w:rPr>
          <w:b/>
          <w:bCs/>
        </w:rPr>
        <w:t>1.  Identifikácia verejného obstarávateľa:</w:t>
      </w:r>
    </w:p>
    <w:p w14:paraId="02A6ADBB" w14:textId="77777777" w:rsidR="00BE72D8" w:rsidRPr="00D15BC9" w:rsidRDefault="00BE72D8" w:rsidP="008A11B7">
      <w:pPr>
        <w:ind w:right="-575" w:firstLine="708"/>
        <w:jc w:val="both"/>
      </w:pPr>
      <w:r w:rsidRPr="00B54F5A">
        <w:t>Obchodné meno</w:t>
      </w:r>
      <w:r>
        <w:t>:</w:t>
      </w:r>
      <w:r>
        <w:tab/>
      </w:r>
      <w:r>
        <w:tab/>
      </w:r>
      <w:r>
        <w:tab/>
      </w:r>
      <w:r w:rsidRPr="00E96435">
        <w:t>Služby Cífer s.r.o. - registrovaný sociálny podnik</w:t>
      </w:r>
    </w:p>
    <w:p w14:paraId="4F63951B" w14:textId="77777777" w:rsidR="00BE72D8" w:rsidRDefault="00BE72D8" w:rsidP="008A11B7">
      <w:pPr>
        <w:ind w:right="-575" w:firstLine="708"/>
        <w:jc w:val="both"/>
      </w:pPr>
      <w:r w:rsidRPr="00B54F5A">
        <w:t>Sídlo:</w:t>
      </w:r>
      <w:r w:rsidRPr="00B54F5A">
        <w:tab/>
      </w:r>
      <w:r w:rsidRPr="00B54F5A">
        <w:tab/>
      </w:r>
      <w:r w:rsidRPr="00B54F5A">
        <w:tab/>
      </w:r>
      <w:r w:rsidRPr="00B54F5A">
        <w:tab/>
      </w:r>
      <w:r w:rsidRPr="00B54F5A">
        <w:tab/>
      </w:r>
      <w:r w:rsidRPr="00E96435">
        <w:t>Nám. A. Hlinku č.31, 919 43 Cífer</w:t>
      </w:r>
    </w:p>
    <w:p w14:paraId="3A5C132A" w14:textId="77777777" w:rsidR="00BE72D8" w:rsidRPr="00B54F5A" w:rsidRDefault="00BE72D8" w:rsidP="008A11B7">
      <w:pPr>
        <w:ind w:right="-575" w:firstLine="708"/>
        <w:jc w:val="both"/>
      </w:pPr>
      <w:r w:rsidRPr="00B54F5A">
        <w:t>Štatutárny zástupca:</w:t>
      </w:r>
      <w:r w:rsidRPr="00B54F5A">
        <w:tab/>
      </w:r>
      <w:r w:rsidRPr="00B54F5A">
        <w:tab/>
      </w:r>
      <w:r w:rsidRPr="00B54F5A">
        <w:tab/>
      </w:r>
      <w:r w:rsidRPr="00F43FBF">
        <w:t>Mgr. </w:t>
      </w:r>
      <w:hyperlink r:id="rId8" w:history="1">
        <w:r w:rsidRPr="00F43FBF">
          <w:t>Ján </w:t>
        </w:r>
        <w:proofErr w:type="spellStart"/>
        <w:r w:rsidRPr="00F43FBF">
          <w:t>Gašpárek</w:t>
        </w:r>
        <w:proofErr w:type="spellEnd"/>
      </w:hyperlink>
      <w:r w:rsidRPr="00D15BC9">
        <w:t xml:space="preserve">, konateľ </w:t>
      </w:r>
    </w:p>
    <w:p w14:paraId="79580161" w14:textId="77777777" w:rsidR="00BE72D8" w:rsidRPr="00002E9E" w:rsidRDefault="00BE72D8" w:rsidP="008A11B7">
      <w:pPr>
        <w:ind w:right="-575" w:firstLine="708"/>
        <w:jc w:val="both"/>
      </w:pPr>
      <w:r w:rsidRPr="00A6286D">
        <w:t>IČO:</w:t>
      </w:r>
      <w:r w:rsidRPr="00A6286D">
        <w:tab/>
      </w:r>
      <w:r w:rsidRPr="00A6286D">
        <w:tab/>
      </w:r>
      <w:r w:rsidRPr="00A6286D">
        <w:tab/>
      </w:r>
      <w:r w:rsidRPr="00A6286D">
        <w:tab/>
      </w:r>
      <w:r w:rsidRPr="00A6286D">
        <w:tab/>
      </w:r>
      <w:r w:rsidRPr="00F43FBF">
        <w:t>47843942</w:t>
      </w:r>
    </w:p>
    <w:p w14:paraId="4039DF3F" w14:textId="77777777" w:rsidR="00BE72D8" w:rsidRPr="00C5675A" w:rsidRDefault="00BE72D8" w:rsidP="008A11B7">
      <w:pPr>
        <w:ind w:right="-575" w:firstLine="708"/>
        <w:jc w:val="both"/>
      </w:pPr>
      <w:r w:rsidRPr="00002E9E">
        <w:t>DIČ:</w:t>
      </w:r>
      <w:r w:rsidRPr="00002E9E">
        <w:tab/>
      </w:r>
      <w:r w:rsidRPr="00002E9E">
        <w:tab/>
      </w:r>
      <w:r w:rsidRPr="00002E9E">
        <w:tab/>
      </w:r>
      <w:r w:rsidRPr="00002E9E">
        <w:tab/>
      </w:r>
      <w:r w:rsidRPr="00002E9E">
        <w:tab/>
      </w:r>
      <w:r w:rsidRPr="00F43FBF">
        <w:t>2024111716</w:t>
      </w:r>
    </w:p>
    <w:p w14:paraId="07365B37" w14:textId="77777777" w:rsidR="00BE72D8" w:rsidRDefault="00BE72D8" w:rsidP="008A11B7">
      <w:pPr>
        <w:ind w:firstLine="708"/>
        <w:jc w:val="both"/>
      </w:pPr>
      <w:r w:rsidRPr="00992953">
        <w:t>e-mail:</w:t>
      </w:r>
      <w:r>
        <w:tab/>
      </w:r>
      <w:r>
        <w:tab/>
      </w:r>
      <w:r>
        <w:tab/>
      </w:r>
      <w:r>
        <w:tab/>
      </w:r>
      <w:r>
        <w:tab/>
        <w:t xml:space="preserve"> </w:t>
      </w:r>
      <w:hyperlink r:id="rId9" w:history="1">
        <w:r w:rsidRPr="00DF5CDA">
          <w:rPr>
            <w:rStyle w:val="Hypertextovprepojenie"/>
          </w:rPr>
          <w:t>sluzbycifer@cifer.sk</w:t>
        </w:r>
      </w:hyperlink>
    </w:p>
    <w:p w14:paraId="14FC182A" w14:textId="5AAA0CBD" w:rsidR="00BE72D8" w:rsidRDefault="00BE72D8" w:rsidP="00757E0D">
      <w:pPr>
        <w:ind w:firstLine="708"/>
        <w:jc w:val="both"/>
      </w:pPr>
      <w:r>
        <w:t>webové sídlo :</w:t>
      </w:r>
      <w:r>
        <w:tab/>
      </w:r>
      <w:r>
        <w:tab/>
      </w:r>
      <w:r>
        <w:tab/>
      </w:r>
      <w:r>
        <w:tab/>
        <w:t xml:space="preserve"> https://www.</w:t>
      </w:r>
      <w:hyperlink r:id="rId10" w:history="1">
        <w:r w:rsidRPr="00F43FBF">
          <w:t xml:space="preserve"> </w:t>
        </w:r>
        <w:r>
          <w:t>sluzby-cifer</w:t>
        </w:r>
        <w:r w:rsidRPr="00D15BC9">
          <w:t>.sk</w:t>
        </w:r>
      </w:hyperlink>
    </w:p>
    <w:p w14:paraId="40225A3C" w14:textId="231FC603" w:rsidR="00BE72D8" w:rsidRPr="00D15BC9" w:rsidRDefault="00BE72D8" w:rsidP="008A11B7">
      <w:pPr>
        <w:ind w:firstLine="708"/>
        <w:jc w:val="both"/>
      </w:pPr>
      <w:r w:rsidRPr="00D15BC9">
        <w:t>Kontaktná osoba:</w:t>
      </w:r>
      <w:r w:rsidRPr="00D15BC9">
        <w:tab/>
      </w:r>
      <w:r w:rsidRPr="00D15BC9">
        <w:tab/>
      </w:r>
      <w:r w:rsidRPr="00D15BC9">
        <w:tab/>
        <w:t>Mgr. Jana Mikulová</w:t>
      </w:r>
    </w:p>
    <w:p w14:paraId="00EC74BC" w14:textId="77777777" w:rsidR="00BE72D8" w:rsidRDefault="00BE72D8" w:rsidP="008A11B7">
      <w:pPr>
        <w:ind w:firstLine="708"/>
        <w:jc w:val="both"/>
        <w:rPr>
          <w:rFonts w:cs="Times New Roman"/>
          <w:color w:val="222222"/>
        </w:rPr>
      </w:pPr>
      <w:r w:rsidRPr="009E78D9">
        <w:rPr>
          <w:rFonts w:cs="Times New Roman"/>
        </w:rPr>
        <w:t>Telefón:</w:t>
      </w:r>
      <w:r w:rsidRPr="009E78D9">
        <w:rPr>
          <w:rFonts w:cs="Times New Roman"/>
          <w:color w:val="222222"/>
        </w:rPr>
        <w:tab/>
      </w:r>
      <w:r w:rsidRPr="009E78D9">
        <w:rPr>
          <w:rFonts w:cs="Times New Roman"/>
          <w:color w:val="222222"/>
        </w:rPr>
        <w:tab/>
      </w:r>
      <w:r w:rsidRPr="009E78D9">
        <w:rPr>
          <w:rFonts w:cs="Times New Roman"/>
          <w:color w:val="222222"/>
        </w:rPr>
        <w:tab/>
      </w:r>
      <w:r>
        <w:rPr>
          <w:rFonts w:cs="Times New Roman"/>
          <w:color w:val="222222"/>
        </w:rPr>
        <w:tab/>
      </w:r>
      <w:r w:rsidRPr="009E78D9">
        <w:rPr>
          <w:rFonts w:cs="Times New Roman"/>
          <w:color w:val="222222"/>
        </w:rPr>
        <w:t>+ 421 9</w:t>
      </w:r>
      <w:r>
        <w:rPr>
          <w:rFonts w:cs="Times New Roman"/>
          <w:color w:val="222222"/>
        </w:rPr>
        <w:t>08</w:t>
      </w:r>
      <w:r w:rsidRPr="009E78D9">
        <w:rPr>
          <w:rFonts w:cs="Times New Roman"/>
          <w:color w:val="222222"/>
        </w:rPr>
        <w:t> </w:t>
      </w:r>
      <w:r>
        <w:rPr>
          <w:rFonts w:cs="Times New Roman"/>
          <w:color w:val="222222"/>
        </w:rPr>
        <w:t>050 348</w:t>
      </w:r>
    </w:p>
    <w:p w14:paraId="0A4707F9" w14:textId="32F453D4" w:rsidR="00BE72D8" w:rsidRDefault="00BE72D8" w:rsidP="008A11B7">
      <w:pPr>
        <w:ind w:firstLine="708"/>
        <w:jc w:val="both"/>
        <w:rPr>
          <w:rStyle w:val="Hypertextovprepojenie"/>
        </w:rPr>
      </w:pPr>
      <w:r w:rsidRPr="009E78D9">
        <w:rPr>
          <w:rFonts w:cs="Times New Roman"/>
        </w:rPr>
        <w:t>E-mail:</w:t>
      </w:r>
      <w:r w:rsidRPr="009E78D9">
        <w:rPr>
          <w:rFonts w:cs="Times New Roman"/>
        </w:rPr>
        <w:tab/>
      </w:r>
      <w:r w:rsidRPr="009E78D9">
        <w:rPr>
          <w:rFonts w:cs="Times New Roman"/>
        </w:rPr>
        <w:tab/>
      </w:r>
      <w:r w:rsidRPr="009E78D9">
        <w:rPr>
          <w:rFonts w:cs="Times New Roman"/>
        </w:rPr>
        <w:tab/>
      </w:r>
      <w:r>
        <w:rPr>
          <w:rFonts w:cs="Times New Roman"/>
        </w:rPr>
        <w:tab/>
      </w:r>
      <w:hyperlink r:id="rId11" w:history="1">
        <w:r w:rsidRPr="00247D8A">
          <w:rPr>
            <w:rStyle w:val="Hypertextovprepojenie"/>
          </w:rPr>
          <w:t>mikulova@torvo.sk</w:t>
        </w:r>
      </w:hyperlink>
    </w:p>
    <w:p w14:paraId="74E5F910" w14:textId="77777777" w:rsidR="00F01D00" w:rsidRDefault="00F01D00" w:rsidP="00F01D00">
      <w:pPr>
        <w:autoSpaceDE w:val="0"/>
        <w:autoSpaceDN w:val="0"/>
        <w:ind w:firstLine="708"/>
        <w:rPr>
          <w:b/>
          <w:bCs/>
        </w:rPr>
      </w:pPr>
    </w:p>
    <w:p w14:paraId="67ABAE7B" w14:textId="78D74103" w:rsidR="00F01D00" w:rsidRPr="00B63144" w:rsidRDefault="00F01D00" w:rsidP="00F01D00">
      <w:pPr>
        <w:autoSpaceDE w:val="0"/>
        <w:autoSpaceDN w:val="0"/>
        <w:ind w:firstLine="708"/>
        <w:rPr>
          <w:b/>
          <w:bCs/>
        </w:rPr>
      </w:pPr>
      <w:r w:rsidRPr="00B63144">
        <w:rPr>
          <w:b/>
          <w:bCs/>
        </w:rPr>
        <w:t xml:space="preserve">Zatriedenie obstarávacieho subjektu podľa zákona: </w:t>
      </w:r>
    </w:p>
    <w:p w14:paraId="6240B6A4" w14:textId="4263B6A2" w:rsidR="00F01D00" w:rsidRPr="00F01D00" w:rsidRDefault="00F01D00" w:rsidP="00F01D00">
      <w:pPr>
        <w:autoSpaceDE w:val="0"/>
        <w:autoSpaceDN w:val="0"/>
        <w:ind w:firstLine="708"/>
        <w:rPr>
          <w:rStyle w:val="Hypertextovprepojenie"/>
          <w:color w:val="000000"/>
          <w:u w:val="none"/>
        </w:rPr>
      </w:pPr>
      <w:r w:rsidRPr="00B63144">
        <w:t xml:space="preserve">Verejný obstarávateľ podľa § 7 ods. 1 písm. </w:t>
      </w:r>
      <w:r>
        <w:t>d)</w:t>
      </w:r>
      <w:r w:rsidRPr="00B63144">
        <w:t xml:space="preserve"> zákona o verejnom obstarávaní. </w:t>
      </w:r>
    </w:p>
    <w:p w14:paraId="66F13EE3" w14:textId="77777777" w:rsidR="00E47312" w:rsidRPr="00F37CB4" w:rsidRDefault="00E47312" w:rsidP="008A11B7">
      <w:pPr>
        <w:rPr>
          <w:b/>
          <w:color w:val="auto"/>
          <w:u w:color="141414"/>
        </w:rPr>
      </w:pPr>
    </w:p>
    <w:p w14:paraId="39ECBFAD" w14:textId="77777777" w:rsidR="001C5B2C" w:rsidRPr="00F37CB4" w:rsidRDefault="003508AF" w:rsidP="008A11B7">
      <w:pPr>
        <w:pStyle w:val="Bezriadkovania"/>
        <w:rPr>
          <w:rFonts w:cs="Times New Roman"/>
          <w:b/>
          <w:color w:val="auto"/>
        </w:rPr>
      </w:pPr>
      <w:r w:rsidRPr="00F37CB4">
        <w:rPr>
          <w:rFonts w:cs="Times New Roman"/>
          <w:b/>
          <w:color w:val="auto"/>
        </w:rPr>
        <w:t>2.</w:t>
      </w:r>
      <w:r w:rsidRPr="00F37CB4">
        <w:rPr>
          <w:rFonts w:cs="Times New Roman"/>
          <w:b/>
          <w:color w:val="auto"/>
        </w:rPr>
        <w:tab/>
        <w:t>Predmet a druh zákazky:</w:t>
      </w:r>
    </w:p>
    <w:p w14:paraId="5F2FD1C9" w14:textId="6A2B15F2" w:rsidR="00BE72D8" w:rsidRDefault="00BE72D8" w:rsidP="008A11B7">
      <w:pPr>
        <w:pStyle w:val="Bezriadkovania"/>
        <w:ind w:left="4248" w:hanging="3540"/>
        <w:rPr>
          <w:rFonts w:cs="Times New Roman"/>
        </w:rPr>
      </w:pPr>
      <w:r>
        <w:rPr>
          <w:rFonts w:cs="Times New Roman"/>
        </w:rPr>
        <w:t xml:space="preserve">Názov predmetu zákazky: </w:t>
      </w:r>
      <w:r>
        <w:rPr>
          <w:rFonts w:cs="Times New Roman"/>
        </w:rPr>
        <w:tab/>
      </w:r>
      <w:r>
        <w:rPr>
          <w:rFonts w:cs="Times New Roman"/>
          <w:b/>
        </w:rPr>
        <w:t>„</w:t>
      </w:r>
      <w:r w:rsidR="0095160D">
        <w:rPr>
          <w:b/>
          <w:bCs/>
          <w:color w:val="auto"/>
          <w:u w:color="FFC000"/>
        </w:rPr>
        <w:t>Nábytok do reštaurácie</w:t>
      </w:r>
      <w:r>
        <w:rPr>
          <w:b/>
          <w:bCs/>
        </w:rPr>
        <w:t>“</w:t>
      </w:r>
    </w:p>
    <w:p w14:paraId="489006C0" w14:textId="77777777" w:rsidR="00BE72D8" w:rsidRDefault="00BE72D8" w:rsidP="008A11B7">
      <w:pPr>
        <w:pStyle w:val="Bezriadkovania"/>
        <w:ind w:firstLine="708"/>
        <w:rPr>
          <w:rFonts w:cs="Times New Roman"/>
        </w:rPr>
      </w:pPr>
      <w:r>
        <w:rPr>
          <w:rFonts w:cs="Times New Roman"/>
        </w:rPr>
        <w:t>Druh zákazky:</w:t>
      </w:r>
      <w:r>
        <w:rPr>
          <w:rFonts w:cs="Times New Roman"/>
        </w:rPr>
        <w:tab/>
      </w:r>
      <w:r>
        <w:rPr>
          <w:rFonts w:cs="Times New Roman"/>
        </w:rPr>
        <w:tab/>
      </w:r>
      <w:r>
        <w:rPr>
          <w:rFonts w:cs="Times New Roman"/>
        </w:rPr>
        <w:tab/>
      </w:r>
      <w:r>
        <w:rPr>
          <w:rFonts w:cs="Times New Roman"/>
        </w:rPr>
        <w:tab/>
        <w:t>Tovary</w:t>
      </w:r>
    </w:p>
    <w:p w14:paraId="49AB4FA1" w14:textId="3880DCCE" w:rsidR="001C5B2C" w:rsidRPr="00757E0D" w:rsidRDefault="00BE72D8" w:rsidP="00757E0D">
      <w:pPr>
        <w:pStyle w:val="Bezriadkovania"/>
        <w:ind w:firstLine="708"/>
        <w:rPr>
          <w:rFonts w:cs="Times New Roman"/>
        </w:rPr>
      </w:pPr>
      <w:r>
        <w:rPr>
          <w:rFonts w:cs="Times New Roman"/>
        </w:rPr>
        <w:t>Typ zmluvy:</w:t>
      </w:r>
      <w:r>
        <w:rPr>
          <w:rFonts w:cs="Times New Roman"/>
        </w:rPr>
        <w:tab/>
      </w:r>
      <w:r>
        <w:rPr>
          <w:rFonts w:cs="Times New Roman"/>
        </w:rPr>
        <w:tab/>
      </w:r>
      <w:r>
        <w:rPr>
          <w:rFonts w:cs="Times New Roman"/>
        </w:rPr>
        <w:tab/>
      </w:r>
      <w:r>
        <w:rPr>
          <w:rFonts w:cs="Times New Roman"/>
        </w:rPr>
        <w:tab/>
        <w:t>Kúpna zmluva</w:t>
      </w:r>
    </w:p>
    <w:p w14:paraId="06F088AC" w14:textId="1EDBB6E3" w:rsidR="00CD4867" w:rsidRDefault="00CD4867" w:rsidP="00CD4867">
      <w:pPr>
        <w:pStyle w:val="Bezriadkovania"/>
        <w:tabs>
          <w:tab w:val="left" w:pos="3156"/>
        </w:tabs>
        <w:ind w:left="3540" w:hanging="2832"/>
        <w:rPr>
          <w:rFonts w:cs="Times New Roman"/>
          <w:color w:val="auto"/>
        </w:rPr>
      </w:pPr>
      <w:r>
        <w:rPr>
          <w:rFonts w:cs="Times New Roman"/>
          <w:color w:val="auto"/>
        </w:rPr>
        <w:tab/>
      </w:r>
    </w:p>
    <w:p w14:paraId="126A483E" w14:textId="254743CF" w:rsidR="00CD4867" w:rsidRPr="0032112D" w:rsidRDefault="00CD4867" w:rsidP="00CD4867">
      <w:pPr>
        <w:rPr>
          <w:b/>
          <w:bCs/>
          <w:color w:val="auto"/>
        </w:rPr>
      </w:pPr>
      <w:r>
        <w:rPr>
          <w:rStyle w:val="iadne"/>
          <w:b/>
          <w:bCs/>
          <w:color w:val="auto"/>
        </w:rPr>
        <w:t>3</w:t>
      </w:r>
      <w:r w:rsidRPr="00F37CB4">
        <w:rPr>
          <w:rStyle w:val="iadne"/>
          <w:b/>
          <w:bCs/>
          <w:color w:val="auto"/>
        </w:rPr>
        <w:t>. Opis predmetu zákazky a jeho rozsah:</w:t>
      </w:r>
    </w:p>
    <w:p w14:paraId="57BBFBBB" w14:textId="77777777" w:rsidR="002F2555" w:rsidRDefault="002F2555" w:rsidP="002F2555">
      <w:pPr>
        <w:pStyle w:val="Default"/>
        <w:ind w:left="284"/>
        <w:jc w:val="both"/>
        <w:rPr>
          <w:rFonts w:eastAsia="Times New Roman" w:cs="Times New Roman"/>
        </w:rPr>
      </w:pPr>
      <w:r>
        <w:rPr>
          <w:rFonts w:eastAsia="Times New Roman" w:cs="Times New Roman"/>
        </w:rPr>
        <w:t>Predmetom zákazky je nákup tovaru podľa predloženého výkazu výmer. Jedná sa o nasledovné tovary:</w:t>
      </w:r>
    </w:p>
    <w:tbl>
      <w:tblPr>
        <w:tblW w:w="5964" w:type="dxa"/>
        <w:tblInd w:w="769" w:type="dxa"/>
        <w:tblCellMar>
          <w:left w:w="70" w:type="dxa"/>
          <w:right w:w="70" w:type="dxa"/>
        </w:tblCellMar>
        <w:tblLook w:val="04A0" w:firstRow="1" w:lastRow="0" w:firstColumn="1" w:lastColumn="0" w:noHBand="0" w:noVBand="1"/>
      </w:tblPr>
      <w:tblGrid>
        <w:gridCol w:w="5964"/>
      </w:tblGrid>
      <w:tr w:rsidR="002F2555" w:rsidRPr="000C0012" w14:paraId="7BE1BE21" w14:textId="77777777" w:rsidTr="0061754D">
        <w:trPr>
          <w:trHeight w:val="360"/>
        </w:trPr>
        <w:tc>
          <w:tcPr>
            <w:tcW w:w="5964" w:type="dxa"/>
            <w:shd w:val="clear" w:color="auto" w:fill="auto"/>
            <w:noWrap/>
            <w:vAlign w:val="bottom"/>
            <w:hideMark/>
          </w:tcPr>
          <w:p w14:paraId="61B51B35" w14:textId="77777777" w:rsidR="002F2555" w:rsidRPr="000C0012" w:rsidRDefault="002F2555" w:rsidP="002F2555">
            <w:pPr>
              <w:pStyle w:val="Odsekzoznamu"/>
              <w:numPr>
                <w:ilvl w:val="0"/>
                <w:numId w:val="40"/>
              </w:numPr>
              <w:rPr>
                <w:rFonts w:eastAsia="Times New Roman" w:cs="Times New Roman"/>
              </w:rPr>
            </w:pPr>
            <w:r w:rsidRPr="000C0012">
              <w:rPr>
                <w:rFonts w:eastAsia="Times New Roman" w:cs="Times New Roman"/>
              </w:rPr>
              <w:t>čierna lampa visiaca</w:t>
            </w:r>
          </w:p>
        </w:tc>
      </w:tr>
      <w:tr w:rsidR="002F2555" w:rsidRPr="000C0012" w14:paraId="4AEF3733" w14:textId="77777777" w:rsidTr="0061754D">
        <w:trPr>
          <w:trHeight w:val="360"/>
        </w:trPr>
        <w:tc>
          <w:tcPr>
            <w:tcW w:w="5964" w:type="dxa"/>
            <w:shd w:val="clear" w:color="auto" w:fill="auto"/>
            <w:noWrap/>
            <w:vAlign w:val="bottom"/>
            <w:hideMark/>
          </w:tcPr>
          <w:p w14:paraId="1E47FE30" w14:textId="77777777" w:rsidR="002F2555" w:rsidRPr="000C0012" w:rsidRDefault="002F2555" w:rsidP="002F2555">
            <w:pPr>
              <w:pStyle w:val="Odsekzoznamu"/>
              <w:numPr>
                <w:ilvl w:val="0"/>
                <w:numId w:val="40"/>
              </w:numPr>
              <w:rPr>
                <w:rFonts w:eastAsia="Times New Roman" w:cs="Times New Roman"/>
              </w:rPr>
            </w:pPr>
            <w:r w:rsidRPr="000C0012">
              <w:rPr>
                <w:rFonts w:eastAsia="Times New Roman" w:cs="Times New Roman"/>
              </w:rPr>
              <w:t>montáž svietidiel</w:t>
            </w:r>
          </w:p>
        </w:tc>
      </w:tr>
      <w:tr w:rsidR="002F2555" w:rsidRPr="000C0012" w14:paraId="79FDD6AA" w14:textId="77777777" w:rsidTr="0061754D">
        <w:trPr>
          <w:trHeight w:val="360"/>
        </w:trPr>
        <w:tc>
          <w:tcPr>
            <w:tcW w:w="5964" w:type="dxa"/>
            <w:shd w:val="clear" w:color="auto" w:fill="auto"/>
            <w:noWrap/>
            <w:vAlign w:val="bottom"/>
            <w:hideMark/>
          </w:tcPr>
          <w:p w14:paraId="56258F78" w14:textId="77777777" w:rsidR="002F2555" w:rsidRPr="000C0012" w:rsidRDefault="002F2555" w:rsidP="002F2555">
            <w:pPr>
              <w:pStyle w:val="Odsekzoznamu"/>
              <w:numPr>
                <w:ilvl w:val="0"/>
                <w:numId w:val="40"/>
              </w:numPr>
              <w:rPr>
                <w:rFonts w:eastAsia="Times New Roman" w:cs="Times New Roman"/>
              </w:rPr>
            </w:pPr>
            <w:r w:rsidRPr="000C0012">
              <w:rPr>
                <w:rFonts w:eastAsia="Times New Roman" w:cs="Times New Roman"/>
              </w:rPr>
              <w:t>barová stolička</w:t>
            </w:r>
          </w:p>
        </w:tc>
      </w:tr>
      <w:tr w:rsidR="002F2555" w:rsidRPr="000C0012" w14:paraId="09247641" w14:textId="77777777" w:rsidTr="0061754D">
        <w:trPr>
          <w:trHeight w:val="360"/>
        </w:trPr>
        <w:tc>
          <w:tcPr>
            <w:tcW w:w="5964" w:type="dxa"/>
            <w:shd w:val="clear" w:color="auto" w:fill="auto"/>
            <w:noWrap/>
            <w:vAlign w:val="bottom"/>
            <w:hideMark/>
          </w:tcPr>
          <w:p w14:paraId="1A21436D" w14:textId="77777777" w:rsidR="002F2555" w:rsidRPr="000C0012" w:rsidRDefault="002F2555" w:rsidP="002F2555">
            <w:pPr>
              <w:pStyle w:val="Odsekzoznamu"/>
              <w:numPr>
                <w:ilvl w:val="0"/>
                <w:numId w:val="40"/>
              </w:numPr>
              <w:rPr>
                <w:rFonts w:eastAsia="Times New Roman" w:cs="Times New Roman"/>
              </w:rPr>
            </w:pPr>
            <w:r w:rsidRPr="000C0012">
              <w:rPr>
                <w:rFonts w:eastAsia="Times New Roman" w:cs="Times New Roman"/>
              </w:rPr>
              <w:t>stolička béžová</w:t>
            </w:r>
          </w:p>
        </w:tc>
      </w:tr>
      <w:tr w:rsidR="002F2555" w:rsidRPr="000C0012" w14:paraId="6CE9726D" w14:textId="77777777" w:rsidTr="0061754D">
        <w:trPr>
          <w:trHeight w:val="360"/>
        </w:trPr>
        <w:tc>
          <w:tcPr>
            <w:tcW w:w="5964" w:type="dxa"/>
            <w:shd w:val="clear" w:color="auto" w:fill="auto"/>
            <w:noWrap/>
            <w:vAlign w:val="bottom"/>
            <w:hideMark/>
          </w:tcPr>
          <w:p w14:paraId="56D9644B" w14:textId="77777777" w:rsidR="002F2555" w:rsidRPr="000C0012" w:rsidRDefault="002F2555" w:rsidP="002F2555">
            <w:pPr>
              <w:pStyle w:val="Odsekzoznamu"/>
              <w:numPr>
                <w:ilvl w:val="0"/>
                <w:numId w:val="40"/>
              </w:numPr>
              <w:rPr>
                <w:rFonts w:eastAsia="Times New Roman" w:cs="Times New Roman"/>
              </w:rPr>
            </w:pPr>
            <w:r w:rsidRPr="000C0012">
              <w:rPr>
                <w:rFonts w:eastAsia="Times New Roman" w:cs="Times New Roman"/>
              </w:rPr>
              <w:t>stolík 70x70cm</w:t>
            </w:r>
          </w:p>
        </w:tc>
      </w:tr>
      <w:tr w:rsidR="002F2555" w:rsidRPr="000C0012" w14:paraId="3787686F" w14:textId="77777777" w:rsidTr="0061754D">
        <w:trPr>
          <w:trHeight w:val="360"/>
        </w:trPr>
        <w:tc>
          <w:tcPr>
            <w:tcW w:w="5964" w:type="dxa"/>
            <w:shd w:val="clear" w:color="auto" w:fill="auto"/>
            <w:noWrap/>
            <w:vAlign w:val="bottom"/>
            <w:hideMark/>
          </w:tcPr>
          <w:p w14:paraId="52D7AFFD" w14:textId="77777777" w:rsidR="002F2555" w:rsidRPr="000C0012" w:rsidRDefault="002F2555" w:rsidP="002F2555">
            <w:pPr>
              <w:pStyle w:val="Odsekzoznamu"/>
              <w:numPr>
                <w:ilvl w:val="0"/>
                <w:numId w:val="40"/>
              </w:numPr>
              <w:rPr>
                <w:rFonts w:eastAsia="Times New Roman" w:cs="Times New Roman"/>
              </w:rPr>
            </w:pPr>
            <w:r w:rsidRPr="000C0012">
              <w:rPr>
                <w:rFonts w:eastAsia="Times New Roman" w:cs="Times New Roman"/>
              </w:rPr>
              <w:t>stolík 80x80cm</w:t>
            </w:r>
          </w:p>
        </w:tc>
      </w:tr>
      <w:tr w:rsidR="002F2555" w:rsidRPr="000C0012" w14:paraId="7C4D07D1" w14:textId="77777777" w:rsidTr="0061754D">
        <w:trPr>
          <w:trHeight w:val="360"/>
        </w:trPr>
        <w:tc>
          <w:tcPr>
            <w:tcW w:w="5964" w:type="dxa"/>
            <w:shd w:val="clear" w:color="auto" w:fill="auto"/>
            <w:noWrap/>
            <w:vAlign w:val="bottom"/>
            <w:hideMark/>
          </w:tcPr>
          <w:p w14:paraId="60BE36E6" w14:textId="77777777" w:rsidR="002F2555" w:rsidRPr="000C0012" w:rsidRDefault="002F2555" w:rsidP="002F2555">
            <w:pPr>
              <w:pStyle w:val="Odsekzoznamu"/>
              <w:numPr>
                <w:ilvl w:val="0"/>
                <w:numId w:val="40"/>
              </w:numPr>
              <w:rPr>
                <w:rFonts w:eastAsia="Times New Roman" w:cs="Times New Roman"/>
              </w:rPr>
            </w:pPr>
            <w:r w:rsidRPr="000C0012">
              <w:rPr>
                <w:rFonts w:eastAsia="Times New Roman" w:cs="Times New Roman"/>
              </w:rPr>
              <w:t>lavice na mieru</w:t>
            </w:r>
          </w:p>
        </w:tc>
      </w:tr>
      <w:tr w:rsidR="002F2555" w:rsidRPr="000C0012" w14:paraId="3DFFEC88" w14:textId="77777777" w:rsidTr="0061754D">
        <w:trPr>
          <w:trHeight w:val="690"/>
        </w:trPr>
        <w:tc>
          <w:tcPr>
            <w:tcW w:w="5964" w:type="dxa"/>
            <w:shd w:val="clear" w:color="auto" w:fill="auto"/>
            <w:vAlign w:val="bottom"/>
            <w:hideMark/>
          </w:tcPr>
          <w:p w14:paraId="3231DD34" w14:textId="0702B397" w:rsidR="002F2555" w:rsidRPr="000C0012" w:rsidRDefault="002F2555" w:rsidP="002F2555">
            <w:pPr>
              <w:pStyle w:val="Odsekzoznamu"/>
              <w:numPr>
                <w:ilvl w:val="0"/>
                <w:numId w:val="40"/>
              </w:numPr>
              <w:rPr>
                <w:rFonts w:eastAsia="Times New Roman" w:cs="Times New Roman"/>
              </w:rPr>
            </w:pPr>
            <w:r>
              <w:rPr>
                <w:rFonts w:eastAsia="Times New Roman" w:cs="Times New Roman"/>
              </w:rPr>
              <w:t xml:space="preserve">+ </w:t>
            </w:r>
            <w:r w:rsidRPr="000C0012">
              <w:rPr>
                <w:rFonts w:eastAsia="Times New Roman" w:cs="Times New Roman"/>
              </w:rPr>
              <w:t xml:space="preserve">montáž </w:t>
            </w:r>
            <w:proofErr w:type="spellStart"/>
            <w:r w:rsidRPr="000C0012">
              <w:rPr>
                <w:rFonts w:eastAsia="Times New Roman" w:cs="Times New Roman"/>
              </w:rPr>
              <w:t>typiz</w:t>
            </w:r>
            <w:proofErr w:type="spellEnd"/>
            <w:r w:rsidRPr="000C0012">
              <w:rPr>
                <w:rFonts w:eastAsia="Times New Roman" w:cs="Times New Roman"/>
              </w:rPr>
              <w:t>.</w:t>
            </w:r>
            <w:r w:rsidR="008D2793">
              <w:rPr>
                <w:rFonts w:eastAsia="Times New Roman" w:cs="Times New Roman"/>
              </w:rPr>
              <w:t xml:space="preserve"> </w:t>
            </w:r>
            <w:r w:rsidRPr="000C0012">
              <w:rPr>
                <w:rFonts w:eastAsia="Times New Roman" w:cs="Times New Roman"/>
              </w:rPr>
              <w:t xml:space="preserve">nábytku /stoly + </w:t>
            </w:r>
            <w:proofErr w:type="spellStart"/>
            <w:r w:rsidRPr="000C0012">
              <w:rPr>
                <w:rFonts w:eastAsia="Times New Roman" w:cs="Times New Roman"/>
              </w:rPr>
              <w:t>barovky</w:t>
            </w:r>
            <w:proofErr w:type="spellEnd"/>
            <w:r w:rsidRPr="000C0012">
              <w:rPr>
                <w:rFonts w:eastAsia="Times New Roman" w:cs="Times New Roman"/>
              </w:rPr>
              <w:t xml:space="preserve"> + stoličky/</w:t>
            </w:r>
          </w:p>
        </w:tc>
      </w:tr>
      <w:tr w:rsidR="002F2555" w:rsidRPr="000C0012" w14:paraId="1767A573" w14:textId="77777777" w:rsidTr="0061754D">
        <w:trPr>
          <w:trHeight w:val="360"/>
        </w:trPr>
        <w:tc>
          <w:tcPr>
            <w:tcW w:w="5964" w:type="dxa"/>
            <w:shd w:val="clear" w:color="auto" w:fill="auto"/>
            <w:noWrap/>
            <w:vAlign w:val="bottom"/>
            <w:hideMark/>
          </w:tcPr>
          <w:p w14:paraId="1E21F2AD" w14:textId="77777777" w:rsidR="002F2555" w:rsidRPr="000C0012" w:rsidRDefault="002F2555" w:rsidP="002F2555">
            <w:pPr>
              <w:pStyle w:val="Odsekzoznamu"/>
              <w:numPr>
                <w:ilvl w:val="0"/>
                <w:numId w:val="40"/>
              </w:numPr>
              <w:rPr>
                <w:rFonts w:eastAsia="Times New Roman" w:cs="Times New Roman"/>
              </w:rPr>
            </w:pPr>
            <w:r w:rsidRPr="000C0012">
              <w:rPr>
                <w:rFonts w:eastAsia="Times New Roman" w:cs="Times New Roman"/>
              </w:rPr>
              <w:t xml:space="preserve">vitríny  </w:t>
            </w:r>
          </w:p>
        </w:tc>
      </w:tr>
      <w:tr w:rsidR="002F2555" w:rsidRPr="000C0012" w14:paraId="69BE2B76" w14:textId="77777777" w:rsidTr="0061754D">
        <w:trPr>
          <w:trHeight w:val="360"/>
        </w:trPr>
        <w:tc>
          <w:tcPr>
            <w:tcW w:w="5964" w:type="dxa"/>
            <w:shd w:val="clear" w:color="auto" w:fill="auto"/>
            <w:noWrap/>
            <w:vAlign w:val="bottom"/>
            <w:hideMark/>
          </w:tcPr>
          <w:p w14:paraId="7E42F501" w14:textId="77777777" w:rsidR="002F2555" w:rsidRPr="000C0012" w:rsidRDefault="002F2555" w:rsidP="002F2555">
            <w:pPr>
              <w:pStyle w:val="Odsekzoznamu"/>
              <w:numPr>
                <w:ilvl w:val="0"/>
                <w:numId w:val="40"/>
              </w:numPr>
              <w:rPr>
                <w:rFonts w:eastAsia="Times New Roman" w:cs="Times New Roman"/>
              </w:rPr>
            </w:pPr>
            <w:r w:rsidRPr="000C0012">
              <w:rPr>
                <w:rFonts w:eastAsia="Times New Roman" w:cs="Times New Roman"/>
              </w:rPr>
              <w:t>vitríny nízke</w:t>
            </w:r>
          </w:p>
        </w:tc>
      </w:tr>
      <w:tr w:rsidR="002F2555" w:rsidRPr="000C0012" w14:paraId="7FD70CE7" w14:textId="77777777" w:rsidTr="0061754D">
        <w:trPr>
          <w:trHeight w:val="360"/>
        </w:trPr>
        <w:tc>
          <w:tcPr>
            <w:tcW w:w="5964" w:type="dxa"/>
            <w:shd w:val="clear" w:color="auto" w:fill="auto"/>
            <w:noWrap/>
            <w:vAlign w:val="bottom"/>
            <w:hideMark/>
          </w:tcPr>
          <w:p w14:paraId="3F9630B3" w14:textId="77777777" w:rsidR="002F2555" w:rsidRPr="000C0012" w:rsidRDefault="002F2555" w:rsidP="002F2555">
            <w:pPr>
              <w:pStyle w:val="Odsekzoznamu"/>
              <w:numPr>
                <w:ilvl w:val="0"/>
                <w:numId w:val="40"/>
              </w:numPr>
              <w:rPr>
                <w:rFonts w:eastAsia="Times New Roman" w:cs="Times New Roman"/>
              </w:rPr>
            </w:pPr>
            <w:r w:rsidRPr="000C0012">
              <w:rPr>
                <w:rFonts w:eastAsia="Times New Roman" w:cs="Times New Roman"/>
              </w:rPr>
              <w:t>deliace steny</w:t>
            </w:r>
          </w:p>
        </w:tc>
      </w:tr>
    </w:tbl>
    <w:p w14:paraId="7816FDDD" w14:textId="77777777" w:rsidR="002F2555" w:rsidRDefault="002F2555" w:rsidP="002F2555">
      <w:pPr>
        <w:jc w:val="both"/>
      </w:pPr>
    </w:p>
    <w:p w14:paraId="2516028B" w14:textId="0B1DD136" w:rsidR="002F2555" w:rsidRPr="000C0012" w:rsidRDefault="002F2555" w:rsidP="002F2555">
      <w:pPr>
        <w:jc w:val="both"/>
        <w:rPr>
          <w:rFonts w:eastAsia="Times New Roman" w:cs="Times New Roman"/>
        </w:rPr>
      </w:pPr>
      <w:r w:rsidRPr="000C0012">
        <w:rPr>
          <w:rFonts w:eastAsia="Times New Roman" w:cs="Times New Roman"/>
        </w:rPr>
        <w:lastRenderedPageBreak/>
        <w:t>Podrobný opis je uvedený v priloženom výkaze výmer a v nákresoch nábytku</w:t>
      </w:r>
      <w:r w:rsidR="00754CE9">
        <w:rPr>
          <w:rFonts w:eastAsia="Times New Roman" w:cs="Times New Roman"/>
        </w:rPr>
        <w:t xml:space="preserve"> (Príloha č. 4)</w:t>
      </w:r>
      <w:r w:rsidRPr="000C0012">
        <w:rPr>
          <w:rFonts w:eastAsia="Times New Roman" w:cs="Times New Roman"/>
        </w:rPr>
        <w:t>.</w:t>
      </w:r>
    </w:p>
    <w:p w14:paraId="586C60B1" w14:textId="77777777" w:rsidR="002F2555" w:rsidRDefault="002F2555" w:rsidP="002F2555">
      <w:pPr>
        <w:jc w:val="both"/>
        <w:rPr>
          <w:rStyle w:val="iadne"/>
          <w:b/>
          <w:bCs/>
        </w:rPr>
      </w:pPr>
    </w:p>
    <w:p w14:paraId="7B6666CC" w14:textId="77777777" w:rsidR="00CD4867" w:rsidRPr="00F37CB4" w:rsidRDefault="00CD4867" w:rsidP="00CD4867">
      <w:pPr>
        <w:jc w:val="both"/>
        <w:rPr>
          <w:color w:val="auto"/>
        </w:rPr>
      </w:pPr>
    </w:p>
    <w:p w14:paraId="0F252966" w14:textId="400E7DEC" w:rsidR="002F2555" w:rsidRPr="002F2555" w:rsidRDefault="00CD4867" w:rsidP="002F2555">
      <w:r>
        <w:rPr>
          <w:rStyle w:val="iadne"/>
          <w:b/>
          <w:bCs/>
          <w:color w:val="auto"/>
        </w:rPr>
        <w:t>4</w:t>
      </w:r>
      <w:r w:rsidRPr="00F37CB4">
        <w:rPr>
          <w:rStyle w:val="iadne"/>
          <w:b/>
          <w:bCs/>
          <w:color w:val="auto"/>
        </w:rPr>
        <w:t>. Zatriedenie podľa CPV</w:t>
      </w:r>
      <w:r w:rsidRPr="00F37CB4">
        <w:rPr>
          <w:color w:val="auto"/>
        </w:rPr>
        <w:t xml:space="preserve">:   </w:t>
      </w:r>
      <w:hyperlink r:id="rId12" w:history="1">
        <w:r w:rsidR="002F2555" w:rsidRPr="007D5608">
          <w:rPr>
            <w:rStyle w:val="st1"/>
          </w:rPr>
          <w:t>39100000-3 - Nábytok</w:t>
        </w:r>
      </w:hyperlink>
    </w:p>
    <w:p w14:paraId="058F8E5E" w14:textId="77777777" w:rsidR="00CD4867" w:rsidRPr="00F37CB4" w:rsidRDefault="00CD4867" w:rsidP="00CD4867">
      <w:pPr>
        <w:rPr>
          <w:rStyle w:val="iadne"/>
          <w:b/>
          <w:bCs/>
          <w:color w:val="auto"/>
        </w:rPr>
      </w:pPr>
    </w:p>
    <w:p w14:paraId="6F556E3C" w14:textId="4FC5B88B" w:rsidR="00CD4867" w:rsidRPr="00F37CB4" w:rsidRDefault="00CD4867" w:rsidP="00CD4867">
      <w:pPr>
        <w:rPr>
          <w:rStyle w:val="iadne"/>
          <w:b/>
          <w:bCs/>
          <w:color w:val="auto"/>
        </w:rPr>
      </w:pPr>
      <w:r>
        <w:rPr>
          <w:rStyle w:val="iadne"/>
          <w:b/>
          <w:bCs/>
          <w:color w:val="auto"/>
        </w:rPr>
        <w:t>5</w:t>
      </w:r>
      <w:r w:rsidRPr="00F37CB4">
        <w:rPr>
          <w:rStyle w:val="iadne"/>
          <w:b/>
          <w:bCs/>
          <w:color w:val="auto"/>
        </w:rPr>
        <w:t>. Predpokladaná hodnota zákazky:</w:t>
      </w:r>
    </w:p>
    <w:p w14:paraId="3B72D594" w14:textId="5736336A" w:rsidR="00CD4867" w:rsidRDefault="00CD4867" w:rsidP="00CD4867">
      <w:pPr>
        <w:rPr>
          <w:color w:val="auto"/>
        </w:rPr>
      </w:pPr>
      <w:r w:rsidRPr="00F37CB4">
        <w:rPr>
          <w:color w:val="auto"/>
        </w:rPr>
        <w:t xml:space="preserve">     Predpokladaná hodnota zákazky</w:t>
      </w:r>
      <w:r>
        <w:rPr>
          <w:color w:val="auto"/>
        </w:rPr>
        <w:t>:</w:t>
      </w:r>
      <w:r w:rsidRPr="00F37CB4">
        <w:rPr>
          <w:color w:val="auto"/>
        </w:rPr>
        <w:t xml:space="preserve">  </w:t>
      </w:r>
      <w:r>
        <w:rPr>
          <w:color w:val="auto"/>
        </w:rPr>
        <w:t xml:space="preserve"> </w:t>
      </w:r>
      <w:r w:rsidR="00D039DE">
        <w:rPr>
          <w:color w:val="auto"/>
        </w:rPr>
        <w:t>28 810</w:t>
      </w:r>
      <w:r>
        <w:rPr>
          <w:color w:val="auto"/>
        </w:rPr>
        <w:t>,</w:t>
      </w:r>
      <w:r w:rsidR="00D039DE">
        <w:rPr>
          <w:color w:val="auto"/>
        </w:rPr>
        <w:t>0</w:t>
      </w:r>
      <w:r>
        <w:rPr>
          <w:color w:val="auto"/>
        </w:rPr>
        <w:t xml:space="preserve">0 </w:t>
      </w:r>
      <w:r w:rsidRPr="00F37CB4">
        <w:rPr>
          <w:color w:val="auto"/>
        </w:rPr>
        <w:t>€ bez DPH.</w:t>
      </w:r>
    </w:p>
    <w:p w14:paraId="3F786A41" w14:textId="77777777" w:rsidR="00CD4867" w:rsidRPr="00965C29" w:rsidRDefault="00CD4867" w:rsidP="00CD4867">
      <w:pPr>
        <w:ind w:left="284"/>
        <w:rPr>
          <w:rFonts w:cs="Times New Roman"/>
        </w:rPr>
      </w:pPr>
      <w:r w:rsidRPr="00965C29">
        <w:rPr>
          <w:rFonts w:cs="Times New Roman"/>
          <w:lang w:eastAsia="en-US"/>
        </w:rPr>
        <w:t>Predpokladaná hodnota zákazky je stanovená na základe prieskumu trhu podľa § 6 ZVO.</w:t>
      </w:r>
    </w:p>
    <w:p w14:paraId="09911124" w14:textId="77777777" w:rsidR="00CD4867" w:rsidRPr="00965C29" w:rsidRDefault="00CD4867" w:rsidP="00CD4867">
      <w:pPr>
        <w:ind w:left="284"/>
        <w:rPr>
          <w:rFonts w:cs="Times New Roman"/>
        </w:rPr>
      </w:pPr>
      <w:r w:rsidRPr="00965C29">
        <w:rPr>
          <w:rFonts w:cs="Times New Roman"/>
        </w:rPr>
        <w:t>Zákazka nie je bežne dostupná na trhu.</w:t>
      </w:r>
    </w:p>
    <w:p w14:paraId="1D4B372C" w14:textId="77777777" w:rsidR="00CD4867" w:rsidRPr="00F37CB4" w:rsidRDefault="00CD4867" w:rsidP="00CD4867">
      <w:pPr>
        <w:rPr>
          <w:color w:val="auto"/>
        </w:rPr>
      </w:pPr>
      <w:r w:rsidRPr="00F37CB4">
        <w:rPr>
          <w:color w:val="auto"/>
        </w:rPr>
        <w:t xml:space="preserve"> </w:t>
      </w:r>
    </w:p>
    <w:p w14:paraId="5A8349FF" w14:textId="5631DCC9" w:rsidR="00CD4867" w:rsidRPr="00F37CB4" w:rsidRDefault="00CD4867" w:rsidP="00CD4867">
      <w:pPr>
        <w:ind w:left="240" w:hanging="240"/>
        <w:jc w:val="both"/>
        <w:rPr>
          <w:rStyle w:val="iadne"/>
          <w:b/>
          <w:bCs/>
          <w:color w:val="auto"/>
        </w:rPr>
      </w:pPr>
      <w:r>
        <w:rPr>
          <w:rStyle w:val="iadne"/>
          <w:b/>
          <w:bCs/>
          <w:color w:val="auto"/>
        </w:rPr>
        <w:t>6</w:t>
      </w:r>
      <w:r w:rsidRPr="00F37CB4">
        <w:rPr>
          <w:rStyle w:val="iadne"/>
          <w:b/>
          <w:bCs/>
          <w:color w:val="auto"/>
        </w:rPr>
        <w:t>. Typ zmluvy/objednávky:</w:t>
      </w:r>
    </w:p>
    <w:p w14:paraId="79BA9CAA" w14:textId="77777777" w:rsidR="00CD4867" w:rsidRPr="00F37CB4" w:rsidRDefault="00CD4867" w:rsidP="00CD4867">
      <w:pPr>
        <w:ind w:left="240"/>
        <w:jc w:val="both"/>
        <w:rPr>
          <w:rStyle w:val="iadne"/>
          <w:color w:val="auto"/>
        </w:rPr>
      </w:pPr>
      <w:r w:rsidRPr="00BD64DF">
        <w:rPr>
          <w:color w:val="auto"/>
        </w:rPr>
        <w:t>Kúpna zmluva. Návrh kúpnej zmluvy tvorí prílohu č. 2 tejto výzvy.</w:t>
      </w:r>
    </w:p>
    <w:p w14:paraId="07192E95" w14:textId="77777777" w:rsidR="00CD4867" w:rsidRPr="00F37CB4" w:rsidRDefault="00CD4867" w:rsidP="00CD4867">
      <w:pPr>
        <w:rPr>
          <w:rStyle w:val="iadne"/>
          <w:b/>
          <w:bCs/>
          <w:color w:val="auto"/>
        </w:rPr>
      </w:pPr>
    </w:p>
    <w:p w14:paraId="6C1CB150" w14:textId="4151D949" w:rsidR="00CD4867" w:rsidRPr="00F37CB4" w:rsidRDefault="00CD4867" w:rsidP="00CD4867">
      <w:pPr>
        <w:rPr>
          <w:rStyle w:val="iadne"/>
          <w:b/>
          <w:bCs/>
          <w:color w:val="auto"/>
        </w:rPr>
      </w:pPr>
      <w:r>
        <w:rPr>
          <w:rStyle w:val="iadne"/>
          <w:b/>
          <w:bCs/>
          <w:color w:val="auto"/>
        </w:rPr>
        <w:t>7</w:t>
      </w:r>
      <w:r w:rsidRPr="00F37CB4">
        <w:rPr>
          <w:rStyle w:val="iadne"/>
          <w:b/>
          <w:bCs/>
          <w:color w:val="auto"/>
        </w:rPr>
        <w:t>. Miesto dodania predmetu zákazky:</w:t>
      </w:r>
    </w:p>
    <w:p w14:paraId="23CB4A31" w14:textId="36A4F43E" w:rsidR="00CD4867" w:rsidRDefault="00CD4867" w:rsidP="00CD4867">
      <w:pPr>
        <w:pStyle w:val="Prvzarkazkladnhotextu2"/>
        <w:ind w:left="240" w:firstLine="0"/>
        <w:jc w:val="both"/>
      </w:pPr>
      <w:proofErr w:type="spellStart"/>
      <w:r>
        <w:t>Obec</w:t>
      </w:r>
      <w:proofErr w:type="spellEnd"/>
      <w:r>
        <w:t xml:space="preserve"> Cífer</w:t>
      </w:r>
      <w:r w:rsidRPr="008661A8">
        <w:t>.</w:t>
      </w:r>
    </w:p>
    <w:p w14:paraId="713AB720" w14:textId="74904733" w:rsidR="00CD4867" w:rsidRDefault="00CD4867" w:rsidP="00CD4867">
      <w:pPr>
        <w:pStyle w:val="Prvzarkazkladnhotextu2"/>
        <w:ind w:left="240" w:firstLine="0"/>
        <w:jc w:val="both"/>
      </w:pPr>
    </w:p>
    <w:p w14:paraId="02F2BEDC" w14:textId="5A60A192" w:rsidR="00CD4867" w:rsidRPr="00CF39C9" w:rsidRDefault="00CD4867" w:rsidP="00CD4867">
      <w:pPr>
        <w:tabs>
          <w:tab w:val="left" w:pos="284"/>
        </w:tabs>
        <w:jc w:val="both"/>
        <w:rPr>
          <w:rFonts w:cs="Times New Roman"/>
        </w:rPr>
      </w:pPr>
      <w:r>
        <w:rPr>
          <w:rFonts w:cs="Times New Roman"/>
          <w:b/>
          <w:bCs/>
        </w:rPr>
        <w:t>8</w:t>
      </w:r>
      <w:r w:rsidRPr="00CF39C9">
        <w:rPr>
          <w:rFonts w:cs="Times New Roman"/>
          <w:b/>
          <w:bCs/>
        </w:rPr>
        <w:t>. Lehoty na dodanie alebo dokončenie predmetu zákazky alebo trvanie zmluvy:</w:t>
      </w:r>
    </w:p>
    <w:p w14:paraId="2054ED03" w14:textId="48192D4F" w:rsidR="00CD4867" w:rsidRDefault="002F2555" w:rsidP="002F2555">
      <w:pPr>
        <w:pStyle w:val="Odsekzoznamu"/>
        <w:tabs>
          <w:tab w:val="left" w:pos="284"/>
        </w:tabs>
        <w:ind w:left="284"/>
        <w:jc w:val="both"/>
        <w:rPr>
          <w:color w:val="auto"/>
        </w:rPr>
      </w:pPr>
      <w:r>
        <w:rPr>
          <w:rFonts w:cs="Arial"/>
          <w:color w:val="auto"/>
        </w:rPr>
        <w:t>Dodanie tovaru</w:t>
      </w:r>
      <w:r w:rsidR="00CD4867" w:rsidRPr="00CF39C9">
        <w:rPr>
          <w:color w:val="auto"/>
        </w:rPr>
        <w:t xml:space="preserve"> bude realizované na základe </w:t>
      </w:r>
      <w:r>
        <w:rPr>
          <w:color w:val="auto"/>
        </w:rPr>
        <w:t>Kúpnej zmluvy.</w:t>
      </w:r>
    </w:p>
    <w:p w14:paraId="08EBFDB4" w14:textId="77777777" w:rsidR="002D5C27" w:rsidRPr="00CD4867" w:rsidRDefault="002D5C27" w:rsidP="002F2555">
      <w:pPr>
        <w:pStyle w:val="Odsekzoznamu"/>
        <w:tabs>
          <w:tab w:val="left" w:pos="284"/>
        </w:tabs>
        <w:ind w:left="284"/>
        <w:jc w:val="both"/>
        <w:rPr>
          <w:rStyle w:val="Hypertextovprepojenie"/>
          <w:color w:val="auto"/>
        </w:rPr>
      </w:pPr>
    </w:p>
    <w:p w14:paraId="75154362" w14:textId="11A18AB5" w:rsidR="00CD4867" w:rsidRDefault="00CD4867" w:rsidP="00CD4867">
      <w:pPr>
        <w:rPr>
          <w:rStyle w:val="iadne"/>
          <w:b/>
          <w:bCs/>
        </w:rPr>
      </w:pPr>
      <w:r>
        <w:rPr>
          <w:rStyle w:val="iadne"/>
          <w:b/>
          <w:bCs/>
        </w:rPr>
        <w:t xml:space="preserve">9. Financovanie predmetu zákazky: </w:t>
      </w:r>
    </w:p>
    <w:p w14:paraId="5E08640A" w14:textId="50661AF5" w:rsidR="00CD4867" w:rsidRPr="00A86E82" w:rsidRDefault="00CD4867" w:rsidP="00A86E82">
      <w:pPr>
        <w:ind w:left="284" w:firstLine="24"/>
        <w:jc w:val="both"/>
      </w:pPr>
      <w:r w:rsidRPr="009B3F4B">
        <w:t>Predmet zákazky bude financovaný z</w:t>
      </w:r>
      <w:r>
        <w:t> rozpočtu SR a z príspevku ESF v rámci národného projektu „Investičná pomoc pre sociálne podniky – nenávratná zložka“</w:t>
      </w:r>
      <w:r w:rsidRPr="00046621">
        <w:t>.</w:t>
      </w:r>
    </w:p>
    <w:p w14:paraId="2CA6B493" w14:textId="77777777" w:rsidR="00CD4867" w:rsidRPr="00F37CB4" w:rsidRDefault="00CD4867" w:rsidP="00CD4867">
      <w:pPr>
        <w:pStyle w:val="Bezriadkovania"/>
        <w:tabs>
          <w:tab w:val="left" w:pos="3156"/>
        </w:tabs>
        <w:ind w:left="3540" w:hanging="2832"/>
        <w:rPr>
          <w:rFonts w:cs="Times New Roman"/>
          <w:color w:val="auto"/>
        </w:rPr>
      </w:pPr>
    </w:p>
    <w:p w14:paraId="0E300798" w14:textId="4C3C6C95" w:rsidR="0095160D" w:rsidRPr="0095160D" w:rsidRDefault="00CD4867" w:rsidP="0095160D">
      <w:pPr>
        <w:ind w:left="284" w:hanging="284"/>
        <w:rPr>
          <w:rFonts w:cs="Times New Roman"/>
          <w:b/>
          <w:bCs/>
          <w:color w:val="auto"/>
        </w:rPr>
      </w:pPr>
      <w:r>
        <w:rPr>
          <w:b/>
          <w:color w:val="auto"/>
        </w:rPr>
        <w:t>10</w:t>
      </w:r>
      <w:r w:rsidR="003508AF" w:rsidRPr="0095160D">
        <w:rPr>
          <w:b/>
          <w:color w:val="auto"/>
        </w:rPr>
        <w:t>.</w:t>
      </w:r>
      <w:r>
        <w:rPr>
          <w:b/>
          <w:color w:val="auto"/>
        </w:rPr>
        <w:t xml:space="preserve"> </w:t>
      </w:r>
      <w:r w:rsidR="0095160D" w:rsidRPr="0095160D">
        <w:rPr>
          <w:rFonts w:cs="Times New Roman"/>
          <w:b/>
          <w:bCs/>
          <w:color w:val="auto"/>
        </w:rPr>
        <w:t>Komunikácia medzi verejným obstarávateľom a záujemcom/uchádzačom a zverejnenie informácií:</w:t>
      </w:r>
    </w:p>
    <w:p w14:paraId="7543990A" w14:textId="6D7E209A" w:rsidR="000E6E13" w:rsidRPr="000E6E13" w:rsidRDefault="000E6E13" w:rsidP="000E6E13">
      <w:pPr>
        <w:pStyle w:val="Odsekzoznamu"/>
        <w:numPr>
          <w:ilvl w:val="0"/>
          <w:numId w:val="28"/>
        </w:numPr>
        <w:ind w:left="709" w:hanging="425"/>
        <w:jc w:val="both"/>
        <w:rPr>
          <w:rFonts w:eastAsia="Calibri" w:cs="Times New Roman"/>
        </w:rPr>
      </w:pPr>
      <w:r w:rsidRPr="000E6E13">
        <w:rPr>
          <w:rFonts w:eastAsia="Calibri" w:cs="Times New Roman"/>
          <w:color w:val="auto"/>
        </w:rPr>
        <w:t xml:space="preserve">Komunikácia a výmena informácií medzi verejným obstarávateľom a uchádzačmi/záujemcom bude prebiehať elektronicky podľa § 20 ods. 1 ZVO. Verejné obstarávanie  sa  bude realizovať elektronicky prostredníctvom certifikovaného elektronického nástroja EVOSERVIS dostupného na webovej adrese </w:t>
      </w:r>
      <w:hyperlink r:id="rId13" w:history="1">
        <w:r w:rsidRPr="000E6E13">
          <w:rPr>
            <w:rFonts w:eastAsia="Calibri" w:cs="Times New Roman"/>
            <w:color w:val="auto"/>
          </w:rPr>
          <w:t>https://www.evoservis.sk/torvo/</w:t>
        </w:r>
      </w:hyperlink>
      <w:r w:rsidRPr="000E6E13">
        <w:rPr>
          <w:rFonts w:eastAsia="Calibri" w:cs="Times New Roman"/>
          <w:color w:val="auto"/>
        </w:rPr>
        <w:t>.</w:t>
      </w:r>
    </w:p>
    <w:p w14:paraId="0ED61A85" w14:textId="77777777" w:rsidR="0095160D" w:rsidRPr="0095160D" w:rsidRDefault="0095160D" w:rsidP="0095160D">
      <w:pPr>
        <w:pStyle w:val="Odsekzoznamu"/>
        <w:numPr>
          <w:ilvl w:val="0"/>
          <w:numId w:val="28"/>
        </w:numPr>
        <w:ind w:left="709" w:hanging="425"/>
        <w:jc w:val="both"/>
        <w:rPr>
          <w:rFonts w:cs="Times New Roman"/>
          <w:color w:val="auto"/>
        </w:rPr>
      </w:pPr>
      <w:r w:rsidRPr="0095160D">
        <w:rPr>
          <w:rFonts w:eastAsia="Calibri" w:cs="Times New Roman"/>
          <w:color w:val="auto"/>
        </w:rPr>
        <w:t xml:space="preserve">Výzva, odovzdávanie podkladov a iná komunikácia medzi </w:t>
      </w:r>
      <w:r w:rsidRPr="0095160D">
        <w:rPr>
          <w:rFonts w:cs="Times New Roman"/>
          <w:color w:val="auto"/>
        </w:rPr>
        <w:t xml:space="preserve">verejným obstarávateľom </w:t>
      </w:r>
      <w:r w:rsidRPr="0095160D">
        <w:rPr>
          <w:rFonts w:eastAsia="Calibri" w:cs="Times New Roman"/>
          <w:color w:val="auto"/>
        </w:rPr>
        <w:t xml:space="preserve">a záujemcami/uchádzačmi sa bude uskutočňovať spôsobom, ktorý zabezpečí trvalé zachytenie obsahu tak, aby bola zaručená pravosť a dôvernosť sprostredkovaných informácií a bude rovnako dostupný každému záujemcovi/uchádzačovi. </w:t>
      </w:r>
    </w:p>
    <w:p w14:paraId="46C40807" w14:textId="77777777" w:rsidR="0095160D" w:rsidRPr="0095160D" w:rsidRDefault="0095160D" w:rsidP="0095160D">
      <w:pPr>
        <w:pStyle w:val="Odsekzoznamu"/>
        <w:numPr>
          <w:ilvl w:val="0"/>
          <w:numId w:val="28"/>
        </w:numPr>
        <w:ind w:left="709" w:hanging="425"/>
        <w:jc w:val="both"/>
        <w:rPr>
          <w:rStyle w:val="Hypertextovprepojenie"/>
          <w:color w:val="auto"/>
          <w:u w:val="none"/>
        </w:rPr>
      </w:pPr>
      <w:r w:rsidRPr="0095160D">
        <w:rPr>
          <w:rFonts w:cs="Times New Roman"/>
          <w:color w:val="auto"/>
        </w:rPr>
        <w:t xml:space="preserve">Všetky podklady a dokumenty budú poskytované v elektronickej forme v systéme EVOSERVISU. Neobmedzený prístup k SP získa každý záujemca zaregistrovaním sa v systéme EVOSERVISU, ktoré je bezplatné, na stránke: </w:t>
      </w:r>
      <w:hyperlink r:id="rId14" w:history="1">
        <w:r w:rsidRPr="0095160D">
          <w:rPr>
            <w:rStyle w:val="Hypertextovprepojenie"/>
            <w:color w:val="auto"/>
          </w:rPr>
          <w:t>https://www.evoservis.sk/torvo/</w:t>
        </w:r>
      </w:hyperlink>
      <w:r w:rsidRPr="0095160D">
        <w:rPr>
          <w:rStyle w:val="Hypertextovprepojenie"/>
          <w:color w:val="auto"/>
        </w:rPr>
        <w:t>.</w:t>
      </w:r>
    </w:p>
    <w:p w14:paraId="6974D8B8" w14:textId="77777777" w:rsidR="0095160D" w:rsidRPr="0095160D" w:rsidRDefault="0095160D" w:rsidP="0095160D">
      <w:pPr>
        <w:pStyle w:val="Odsekzoznamu"/>
        <w:numPr>
          <w:ilvl w:val="0"/>
          <w:numId w:val="28"/>
        </w:numPr>
        <w:ind w:left="709" w:hanging="425"/>
        <w:jc w:val="both"/>
        <w:rPr>
          <w:rFonts w:cs="Times New Roman"/>
          <w:color w:val="auto"/>
        </w:rPr>
      </w:pPr>
      <w:r w:rsidRPr="0095160D">
        <w:rPr>
          <w:rFonts w:cs="Times New Roman"/>
          <w:color w:val="auto"/>
        </w:rPr>
        <w:t xml:space="preserve">Verejný obstarávateľ bude pri komunikácií zo záujemcami / uchádzačmi postupovať </w:t>
      </w:r>
      <w:r w:rsidRPr="0095160D">
        <w:rPr>
          <w:rFonts w:cs="Times New Roman"/>
          <w:bCs/>
          <w:iCs/>
          <w:color w:val="auto"/>
        </w:rPr>
        <w:t>prostredníctvom komunikačného rozhrania certifikovaného elektronického nástroja EVOSERVIS.</w:t>
      </w:r>
    </w:p>
    <w:p w14:paraId="42AB056D" w14:textId="1B966BB9" w:rsidR="0095160D" w:rsidRPr="0095160D" w:rsidRDefault="0095160D" w:rsidP="0095160D">
      <w:pPr>
        <w:pStyle w:val="Odsekzoznamu"/>
        <w:numPr>
          <w:ilvl w:val="0"/>
          <w:numId w:val="28"/>
        </w:numPr>
        <w:ind w:left="709" w:hanging="425"/>
        <w:jc w:val="both"/>
        <w:rPr>
          <w:rFonts w:cs="Times New Roman"/>
          <w:color w:val="auto"/>
        </w:rPr>
      </w:pPr>
      <w:r w:rsidRPr="0095160D">
        <w:rPr>
          <w:rFonts w:cs="Times New Roman"/>
          <w:color w:val="auto"/>
        </w:rPr>
        <w:t>Vo všetkých typoch komunikačných rozhraní EN EVOSERVIS bolo odstránené tlačidlo na vkladanie elektronického podpisu (UEZ). Všetky potrebné informácie sú uvedené v užívateľskom manuál</w:t>
      </w:r>
      <w:r w:rsidR="00A320F4">
        <w:rPr>
          <w:rFonts w:cs="Times New Roman"/>
          <w:color w:val="auto"/>
        </w:rPr>
        <w:t>i</w:t>
      </w:r>
      <w:r w:rsidRPr="0095160D">
        <w:rPr>
          <w:rFonts w:cs="Times New Roman"/>
          <w:color w:val="auto"/>
        </w:rPr>
        <w:t xml:space="preserve"> na </w:t>
      </w:r>
      <w:hyperlink r:id="rId15" w:history="1">
        <w:r w:rsidRPr="0095160D">
          <w:rPr>
            <w:rStyle w:val="Hypertextovprepojenie"/>
            <w:color w:val="auto"/>
          </w:rPr>
          <w:t>https://www.evoservis.sk/torvo/napoveda.php</w:t>
        </w:r>
      </w:hyperlink>
      <w:r w:rsidRPr="0095160D">
        <w:rPr>
          <w:rFonts w:cs="Times New Roman"/>
          <w:color w:val="auto"/>
        </w:rPr>
        <w:t>.</w:t>
      </w:r>
    </w:p>
    <w:p w14:paraId="35FC06BB" w14:textId="77777777" w:rsidR="0095160D" w:rsidRPr="0095160D" w:rsidRDefault="0095160D" w:rsidP="0095160D">
      <w:pPr>
        <w:pStyle w:val="Odsekzoznamu"/>
        <w:numPr>
          <w:ilvl w:val="0"/>
          <w:numId w:val="28"/>
        </w:numPr>
        <w:ind w:left="709" w:hanging="425"/>
        <w:jc w:val="both"/>
        <w:rPr>
          <w:color w:val="auto"/>
        </w:rPr>
      </w:pPr>
      <w:r w:rsidRPr="0095160D">
        <w:rPr>
          <w:rFonts w:cs="Times New Roman"/>
          <w:color w:val="auto"/>
        </w:rPr>
        <w:t>Certifikovaný elektronický nástroj EVOSERVIS  používa na kontrolu autenticity servera a šifrovanie komu</w:t>
      </w:r>
      <w:r w:rsidRPr="0095160D">
        <w:rPr>
          <w:color w:val="auto"/>
        </w:rPr>
        <w:t xml:space="preserve">nikácie medzi počítačom užívateľa a serverom certifikovaného elektronického nástroja EVOSERVIS protokol HTTPS. Prehliadač  overuje identitu servera pomocou elektronického certifikátu, ktorý bol pre server vydaný medzinárodnou certifikačnou autoritou. </w:t>
      </w:r>
    </w:p>
    <w:p w14:paraId="209B0F80" w14:textId="77777777" w:rsidR="0095160D" w:rsidRPr="0095160D" w:rsidRDefault="0095160D" w:rsidP="0095160D">
      <w:pPr>
        <w:pStyle w:val="Odsekzoznamu"/>
        <w:numPr>
          <w:ilvl w:val="0"/>
          <w:numId w:val="28"/>
        </w:numPr>
        <w:ind w:left="709" w:hanging="425"/>
        <w:jc w:val="both"/>
        <w:rPr>
          <w:color w:val="auto"/>
        </w:rPr>
      </w:pPr>
      <w:r w:rsidRPr="0095160D">
        <w:rPr>
          <w:color w:val="auto"/>
        </w:rPr>
        <w:t xml:space="preserve">Skontrolujte, či  prehliadač komunikuje s certifikovaným elektronickým nástrojom EVOSERVIS šifrovaným spôsobom, t. j. či používa šifrovaný komunikačný protokol HTTPS a je pripojený na server certifikovaného elektronického nástroja EVOSERVIS. </w:t>
      </w:r>
    </w:p>
    <w:p w14:paraId="77AE53A0" w14:textId="77777777" w:rsidR="0095160D" w:rsidRPr="0095160D" w:rsidRDefault="0095160D" w:rsidP="0095160D">
      <w:pPr>
        <w:pStyle w:val="Odsekzoznamu"/>
        <w:numPr>
          <w:ilvl w:val="0"/>
          <w:numId w:val="28"/>
        </w:numPr>
        <w:ind w:left="709" w:hanging="425"/>
        <w:jc w:val="both"/>
        <w:rPr>
          <w:color w:val="auto"/>
        </w:rPr>
      </w:pPr>
      <w:r w:rsidRPr="0095160D">
        <w:rPr>
          <w:color w:val="auto"/>
        </w:rPr>
        <w:t xml:space="preserve">Pri použití šifrovaného spojenia musí  internetová adresa certifikovaného elektronického nástroja EVOSERVIS v internetovom prehliadači v poli pre zadanie webovej  adresy začínať </w:t>
      </w:r>
      <w:r w:rsidRPr="0095160D">
        <w:rPr>
          <w:color w:val="auto"/>
        </w:rPr>
        <w:lastRenderedPageBreak/>
        <w:t>https://www.evoservis.sk... a v prípade prehliadača Internet Explorer ver. 9 a vyššie sa v poli vedľa webovej adresy zobrazí symbol žltej zámky signalizujúci, že ide o chránené spojenie.</w:t>
      </w:r>
    </w:p>
    <w:p w14:paraId="75CB0ED1" w14:textId="77777777" w:rsidR="0095160D" w:rsidRPr="0095160D" w:rsidRDefault="0095160D" w:rsidP="0095160D">
      <w:pPr>
        <w:pStyle w:val="Odsekzoznamu"/>
        <w:numPr>
          <w:ilvl w:val="0"/>
          <w:numId w:val="28"/>
        </w:numPr>
        <w:ind w:left="709" w:hanging="425"/>
        <w:jc w:val="both"/>
        <w:rPr>
          <w:color w:val="auto"/>
        </w:rPr>
      </w:pPr>
      <w:r w:rsidRPr="0095160D">
        <w:rPr>
          <w:color w:val="auto"/>
        </w:rPr>
        <w:t>Komunikácia – šifrovaný protokol SSL, šifrovanie SHA256RSA.</w:t>
      </w:r>
    </w:p>
    <w:p w14:paraId="0A046522" w14:textId="77777777" w:rsidR="0095160D" w:rsidRPr="0095160D" w:rsidRDefault="0095160D" w:rsidP="0095160D">
      <w:pPr>
        <w:pStyle w:val="Odsekzoznamu"/>
        <w:numPr>
          <w:ilvl w:val="0"/>
          <w:numId w:val="28"/>
        </w:numPr>
        <w:ind w:left="709" w:hanging="425"/>
        <w:jc w:val="both"/>
        <w:rPr>
          <w:color w:val="auto"/>
        </w:rPr>
      </w:pPr>
      <w:r w:rsidRPr="0095160D">
        <w:rPr>
          <w:color w:val="auto"/>
        </w:rPr>
        <w:t>SSL spojenie funguje na princípe asymetrickej šifry, kedy každá z komunikujúcich strán má dvojicu šifrovacích kľúčov - verejný a súkromný. Klient pošle serveru požiadavku na SSL spojenie, spolu s rôznymi doplňujúcimi informáciami (verzia SSL, nastavenie šifrovanie atď.).Server pošle klientovi odpoveď na jeho požiadavku, ktorá obsahuje rovnaký typ informácií a hlavne certifikát servera.</w:t>
      </w:r>
    </w:p>
    <w:p w14:paraId="65A890E8" w14:textId="77777777" w:rsidR="0095160D" w:rsidRPr="0095160D" w:rsidRDefault="0095160D" w:rsidP="0095160D">
      <w:pPr>
        <w:pStyle w:val="Odsekzoznamu"/>
        <w:numPr>
          <w:ilvl w:val="0"/>
          <w:numId w:val="28"/>
        </w:numPr>
        <w:ind w:left="709" w:hanging="425"/>
        <w:jc w:val="both"/>
        <w:rPr>
          <w:color w:val="auto"/>
        </w:rPr>
      </w:pPr>
      <w:r w:rsidRPr="0095160D">
        <w:rPr>
          <w:color w:val="auto"/>
        </w:rPr>
        <w:t>Podľa prijatého certifikátu si klient overí autentickosť servera. Certifikát tiež obsahuje verejný kľúč servera.  Na základe doteraz získaných informácií vygeneruje klient základ šifrovacieho kľúča, ktorým sa bude šifrovať následná komunikácia. Ten zašifruje verejným kľúčom servera a pošle mu ho.</w:t>
      </w:r>
    </w:p>
    <w:p w14:paraId="0ECC0008" w14:textId="77777777" w:rsidR="0095160D" w:rsidRPr="0095160D" w:rsidRDefault="0095160D" w:rsidP="0095160D">
      <w:pPr>
        <w:pStyle w:val="Odsekzoznamu"/>
        <w:numPr>
          <w:ilvl w:val="0"/>
          <w:numId w:val="28"/>
        </w:numPr>
        <w:ind w:left="709" w:hanging="425"/>
        <w:jc w:val="both"/>
        <w:rPr>
          <w:color w:val="auto"/>
        </w:rPr>
      </w:pPr>
      <w:r w:rsidRPr="0095160D">
        <w:rPr>
          <w:color w:val="auto"/>
        </w:rPr>
        <w:t>Server použije svoj súkromný kľúč k rozšifrovanie základu šifrovacieho kľúča. Z tohto základu vygenerujú ako server, tak klient hlavný šifrovací kľúč. Klient a server si navzájom potvrdia, že od teraz bude ich komunikácia šifrovaná týmto kľúčom. Je nastavené zabezpečené spojenie šifrované vygenerovaným šifrovacím kľúčom.</w:t>
      </w:r>
    </w:p>
    <w:p w14:paraId="4329EE06" w14:textId="77777777" w:rsidR="0095160D" w:rsidRPr="0095160D" w:rsidRDefault="0095160D" w:rsidP="0095160D">
      <w:pPr>
        <w:pStyle w:val="Odsekzoznamu"/>
        <w:numPr>
          <w:ilvl w:val="0"/>
          <w:numId w:val="28"/>
        </w:numPr>
        <w:ind w:left="709" w:hanging="425"/>
        <w:jc w:val="both"/>
        <w:rPr>
          <w:color w:val="auto"/>
        </w:rPr>
      </w:pPr>
      <w:r w:rsidRPr="0095160D">
        <w:rPr>
          <w:color w:val="auto"/>
        </w:rPr>
        <w:t>Využívaná vydávajúca certifikačná autorita má v bežných internetových prehliadačoch prednastavený svoj certifikát, u väčšiny užívateľov teda nie je nutné importovať do internetového prehliadača tzv. koreňový certifikát (verejný kľúč), prípadne povoľovať bezpečnostnú výnimku.</w:t>
      </w:r>
    </w:p>
    <w:p w14:paraId="3A9D4215" w14:textId="77777777" w:rsidR="0095160D" w:rsidRPr="0095160D" w:rsidRDefault="0095160D" w:rsidP="0095160D">
      <w:pPr>
        <w:pStyle w:val="Odsekzoznamu"/>
        <w:numPr>
          <w:ilvl w:val="0"/>
          <w:numId w:val="28"/>
        </w:numPr>
        <w:ind w:left="709" w:hanging="425"/>
        <w:jc w:val="both"/>
        <w:rPr>
          <w:color w:val="auto"/>
        </w:rPr>
      </w:pPr>
      <w:r w:rsidRPr="0095160D">
        <w:rPr>
          <w:color w:val="auto"/>
        </w:rPr>
        <w:t>Zverejňovanie informácií v tomto verejnom obstarávaní sa riadi podľa § 22 ZVO.</w:t>
      </w:r>
    </w:p>
    <w:p w14:paraId="3DFCFAAB" w14:textId="77777777" w:rsidR="0095160D" w:rsidRPr="0095160D" w:rsidRDefault="0095160D" w:rsidP="0095160D">
      <w:pPr>
        <w:pStyle w:val="Odsekzoznamu"/>
        <w:numPr>
          <w:ilvl w:val="0"/>
          <w:numId w:val="28"/>
        </w:numPr>
        <w:ind w:left="709" w:hanging="425"/>
        <w:jc w:val="both"/>
        <w:rPr>
          <w:rFonts w:cs="Times New Roman"/>
          <w:color w:val="auto"/>
        </w:rPr>
      </w:pPr>
      <w:r w:rsidRPr="0095160D">
        <w:rPr>
          <w:color w:val="auto"/>
        </w:rPr>
        <w:t>Verejný obstarávateľ bude komunikovať v tomto verejnom obstarávaní iba v štátnom, t. j. slovenskom jazyku.</w:t>
      </w:r>
    </w:p>
    <w:p w14:paraId="2D294033" w14:textId="77777777" w:rsidR="0095160D" w:rsidRPr="0095160D" w:rsidRDefault="0095160D" w:rsidP="0095160D">
      <w:pPr>
        <w:pStyle w:val="Odsekzoznamu"/>
        <w:jc w:val="both"/>
        <w:rPr>
          <w:color w:val="auto"/>
        </w:rPr>
      </w:pPr>
    </w:p>
    <w:p w14:paraId="2290A258" w14:textId="2FFE802A" w:rsidR="0095160D" w:rsidRPr="0095160D" w:rsidRDefault="00C96D2C" w:rsidP="0095160D">
      <w:pPr>
        <w:pStyle w:val="Odsekzoznamu"/>
        <w:tabs>
          <w:tab w:val="left" w:pos="284"/>
        </w:tabs>
        <w:ind w:left="0"/>
        <w:jc w:val="both"/>
        <w:rPr>
          <w:b/>
          <w:bCs/>
          <w:color w:val="auto"/>
        </w:rPr>
      </w:pPr>
      <w:r>
        <w:rPr>
          <w:b/>
          <w:bCs/>
          <w:color w:val="auto"/>
        </w:rPr>
        <w:t>11</w:t>
      </w:r>
      <w:r w:rsidR="0095160D" w:rsidRPr="0095160D">
        <w:rPr>
          <w:b/>
          <w:bCs/>
          <w:color w:val="auto"/>
        </w:rPr>
        <w:t>.</w:t>
      </w:r>
      <w:r w:rsidR="0095160D" w:rsidRPr="0095160D">
        <w:rPr>
          <w:b/>
          <w:bCs/>
          <w:color w:val="auto"/>
        </w:rPr>
        <w:tab/>
        <w:t>Vysvetľovanie/Doplnenie Výzvy na predkladanie ponúk:</w:t>
      </w:r>
    </w:p>
    <w:p w14:paraId="21B0DE31" w14:textId="77777777" w:rsidR="0095160D" w:rsidRPr="0095160D" w:rsidRDefault="0095160D" w:rsidP="0095160D">
      <w:pPr>
        <w:numPr>
          <w:ilvl w:val="1"/>
          <w:numId w:val="29"/>
        </w:numPr>
        <w:suppressAutoHyphens/>
        <w:ind w:left="709" w:hanging="425"/>
        <w:jc w:val="both"/>
        <w:rPr>
          <w:rFonts w:cs="Times New Roman"/>
          <w:color w:val="auto"/>
          <w:lang w:eastAsia="ar-SA"/>
        </w:rPr>
      </w:pPr>
      <w:bookmarkStart w:id="0" w:name="_Hlk63690363"/>
      <w:r w:rsidRPr="0095160D">
        <w:rPr>
          <w:rFonts w:cs="Times New Roman"/>
          <w:color w:val="auto"/>
          <w:lang w:eastAsia="ar-SA"/>
        </w:rPr>
        <w:t>Vysvetlenie informácií uvedených vo výzve na predkladanie ponúk alebo v inej sprievodnej dokumentácii verejný obstarávateľ bezodkladne oznámi všetkým záujemcom, najneskôr však 3 pracovné dni pred uplynutím lehoty na predkladanie ponúk za predpokladu, že o vysvetlenie sa požiada dostatočne vopred.</w:t>
      </w:r>
      <w:bookmarkEnd w:id="0"/>
    </w:p>
    <w:p w14:paraId="1948B793" w14:textId="77777777" w:rsidR="0095160D" w:rsidRPr="0095160D" w:rsidRDefault="0095160D" w:rsidP="0095160D">
      <w:pPr>
        <w:pStyle w:val="Odsekzoznamu"/>
        <w:numPr>
          <w:ilvl w:val="1"/>
          <w:numId w:val="29"/>
        </w:numPr>
        <w:suppressAutoHyphens/>
        <w:spacing w:after="240"/>
        <w:ind w:left="709" w:hanging="425"/>
        <w:contextualSpacing/>
        <w:jc w:val="both"/>
        <w:rPr>
          <w:rFonts w:cs="Times New Roman"/>
          <w:color w:val="auto"/>
          <w:lang w:eastAsia="ar-SA"/>
        </w:rPr>
      </w:pPr>
      <w:r w:rsidRPr="0095160D">
        <w:rPr>
          <w:rFonts w:cs="Times New Roman"/>
          <w:color w:val="auto"/>
        </w:rPr>
        <w:t xml:space="preserve">Záujemca môže požiadať o vysvetlenie informácií uvedených vo výzve na predkladanie ponúk alebo v inej sprievodnej dokumentácii poskytnutých verejným obstarávateľom v lehote na predkladanie ponúk alebo na základe vykonanej obhliadky predmetu obstarávania. Záujemca žiadosť o vysvetlenie doručí verejnému obstarávateľovi cez komunikačné rozhranie zákazky v systéme EVOSERVIS. </w:t>
      </w:r>
    </w:p>
    <w:p w14:paraId="15B7379B" w14:textId="5FDB9981" w:rsidR="0095160D" w:rsidRPr="0095160D" w:rsidRDefault="0095160D" w:rsidP="0095160D">
      <w:pPr>
        <w:pStyle w:val="Odsekzoznamu"/>
        <w:numPr>
          <w:ilvl w:val="1"/>
          <w:numId w:val="29"/>
        </w:numPr>
        <w:suppressAutoHyphens/>
        <w:spacing w:after="240"/>
        <w:ind w:left="709" w:hanging="425"/>
        <w:contextualSpacing/>
        <w:jc w:val="both"/>
        <w:rPr>
          <w:rFonts w:cs="Times New Roman"/>
          <w:color w:val="auto"/>
          <w:lang w:eastAsia="ar-SA"/>
        </w:rPr>
      </w:pPr>
      <w:r w:rsidRPr="0095160D">
        <w:rPr>
          <w:rFonts w:cs="Times New Roman"/>
          <w:color w:val="auto"/>
          <w:lang w:eastAsia="ar-SA"/>
        </w:rPr>
        <w:t>Odpoveď na každú požiadavku o vysvetlenie podkladov predloženú zo strany ktoréhokoľvek záujemcu verejný obstarávateľ preukázateľne oznámi bezodkladne všetkým záujemcom cez komunikačné rozhranie v EVOSERVISE, najneskôr do 3 pracovných dní od doručenia žiadosti o vysvetlenie.</w:t>
      </w:r>
    </w:p>
    <w:p w14:paraId="30DCE770" w14:textId="74AF69CD" w:rsidR="0095160D" w:rsidRPr="0095160D" w:rsidRDefault="0095160D" w:rsidP="0095160D">
      <w:pPr>
        <w:pStyle w:val="Odsekzoznamu"/>
        <w:numPr>
          <w:ilvl w:val="1"/>
          <w:numId w:val="29"/>
        </w:numPr>
        <w:suppressAutoHyphens/>
        <w:spacing w:after="240"/>
        <w:ind w:left="709" w:hanging="425"/>
        <w:contextualSpacing/>
        <w:jc w:val="both"/>
        <w:rPr>
          <w:rFonts w:cs="Times New Roman"/>
          <w:color w:val="auto"/>
          <w:lang w:eastAsia="ar-SA"/>
        </w:rPr>
      </w:pPr>
      <w:r w:rsidRPr="0095160D">
        <w:rPr>
          <w:rFonts w:eastAsia="Calibri" w:cs="Times New Roman"/>
          <w:color w:val="auto"/>
          <w:lang w:eastAsia="ar-SA"/>
        </w:rPr>
        <w:t>V</w:t>
      </w:r>
      <w:r w:rsidRPr="0095160D">
        <w:rPr>
          <w:rFonts w:cs="Times New Roman"/>
          <w:color w:val="auto"/>
          <w:lang w:eastAsia="ar-SA"/>
        </w:rPr>
        <w:t xml:space="preserve">erejný obstarávateľ </w:t>
      </w:r>
      <w:r w:rsidRPr="0095160D">
        <w:rPr>
          <w:rFonts w:eastAsia="Calibri" w:cs="Times New Roman"/>
          <w:color w:val="auto"/>
          <w:lang w:eastAsia="ar-SA"/>
        </w:rPr>
        <w:t>môže doplniť resp. opraviť informácie uvedené v</w:t>
      </w:r>
      <w:r w:rsidR="00A320F4">
        <w:rPr>
          <w:rFonts w:eastAsia="Calibri" w:cs="Times New Roman"/>
          <w:color w:val="auto"/>
          <w:lang w:eastAsia="ar-SA"/>
        </w:rPr>
        <w:t>o</w:t>
      </w:r>
      <w:r w:rsidRPr="0095160D">
        <w:rPr>
          <w:rFonts w:eastAsia="Calibri" w:cs="Times New Roman"/>
          <w:color w:val="auto"/>
          <w:lang w:eastAsia="ar-SA"/>
        </w:rPr>
        <w:t xml:space="preserve"> Výzve na predkladanie ponúk, ktoré preukázateľne oznámi súčasne všetkým záujemcom najneskôr 3 pracovné dni pred uplynutím lehoty na predkladanie ponúk. </w:t>
      </w:r>
    </w:p>
    <w:p w14:paraId="7BBAB2BB" w14:textId="081E8EF4" w:rsidR="0095160D" w:rsidRPr="0095160D" w:rsidRDefault="0095160D" w:rsidP="0095160D">
      <w:pPr>
        <w:pStyle w:val="Odsekzoznamu"/>
        <w:numPr>
          <w:ilvl w:val="1"/>
          <w:numId w:val="29"/>
        </w:numPr>
        <w:suppressAutoHyphens/>
        <w:ind w:left="709" w:hanging="425"/>
        <w:contextualSpacing/>
        <w:jc w:val="both"/>
        <w:rPr>
          <w:rFonts w:cs="Times New Roman"/>
          <w:b/>
          <w:bCs/>
          <w:color w:val="auto"/>
          <w:lang w:eastAsia="ar-SA"/>
        </w:rPr>
      </w:pPr>
      <w:r w:rsidRPr="0095160D">
        <w:rPr>
          <w:rFonts w:cs="Times New Roman"/>
          <w:b/>
          <w:bCs/>
          <w:color w:val="auto"/>
        </w:rPr>
        <w:t xml:space="preserve">Plynutie zákonných lehôt v prípade doručovania žiadostí o vysvetlenie, doručenia výzvy na predloženie dokladov resp. oznámenia o vylúčení, zaslaných </w:t>
      </w:r>
      <w:r w:rsidRPr="0095160D">
        <w:rPr>
          <w:rFonts w:eastAsia="Calibri" w:cs="Times New Roman"/>
          <w:b/>
          <w:bCs/>
          <w:color w:val="auto"/>
        </w:rPr>
        <w:t>v</w:t>
      </w:r>
      <w:r w:rsidRPr="0095160D">
        <w:rPr>
          <w:rFonts w:cs="Times New Roman"/>
          <w:b/>
          <w:bCs/>
          <w:color w:val="auto"/>
        </w:rPr>
        <w:t>erejným obstarávateľom ktorémukoľvek z uchádzačov, je odo dňa odoslania správy cez komunikačné rozhranie zákazky. Pod pojmom „doručenie“ sa myslí, kedy bola správa doručená uchádzačovi do systému EVOSERVIS a nie kedy si ju uchádzač prečítal.</w:t>
      </w:r>
    </w:p>
    <w:p w14:paraId="3DDC5998" w14:textId="77777777" w:rsidR="007E6679" w:rsidRDefault="007E6679" w:rsidP="0095160D">
      <w:pPr>
        <w:suppressAutoHyphens/>
        <w:contextualSpacing/>
        <w:jc w:val="both"/>
        <w:rPr>
          <w:rFonts w:cs="Times New Roman"/>
          <w:b/>
          <w:bCs/>
          <w:color w:val="auto"/>
          <w:lang w:eastAsia="ar-SA"/>
        </w:rPr>
      </w:pPr>
    </w:p>
    <w:p w14:paraId="33062776" w14:textId="6662A3BA" w:rsidR="0095160D" w:rsidRPr="0095160D" w:rsidRDefault="00C96D2C" w:rsidP="0095160D">
      <w:pPr>
        <w:jc w:val="both"/>
        <w:rPr>
          <w:b/>
          <w:bCs/>
        </w:rPr>
      </w:pPr>
      <w:r>
        <w:rPr>
          <w:rStyle w:val="iadne"/>
          <w:b/>
          <w:bCs/>
          <w:color w:val="auto"/>
        </w:rPr>
        <w:t>12</w:t>
      </w:r>
      <w:r w:rsidR="0095160D" w:rsidRPr="0095160D">
        <w:rPr>
          <w:rStyle w:val="iadne"/>
          <w:b/>
          <w:bCs/>
          <w:color w:val="auto"/>
        </w:rPr>
        <w:t xml:space="preserve">. </w:t>
      </w:r>
      <w:r w:rsidR="0095160D" w:rsidRPr="0095160D">
        <w:rPr>
          <w:b/>
          <w:bCs/>
        </w:rPr>
        <w:t>Jazyk ponuky:</w:t>
      </w:r>
    </w:p>
    <w:p w14:paraId="0E24BB81" w14:textId="77777777" w:rsidR="0095160D" w:rsidRPr="0095160D" w:rsidRDefault="0095160D" w:rsidP="0095160D">
      <w:pPr>
        <w:pStyle w:val="Odsekzoznamu"/>
        <w:numPr>
          <w:ilvl w:val="0"/>
          <w:numId w:val="30"/>
        </w:numPr>
        <w:ind w:hanging="436"/>
        <w:jc w:val="both"/>
      </w:pPr>
      <w:r w:rsidRPr="0095160D">
        <w:t xml:space="preserve">Ponuky a tiež doklady a dokumenty sa predkladajú v štátnom jazyku podľa § 20 ods. 20 ZVO. </w:t>
      </w:r>
    </w:p>
    <w:p w14:paraId="3239EAFA" w14:textId="77777777" w:rsidR="0095160D" w:rsidRPr="0095160D" w:rsidRDefault="0095160D" w:rsidP="0095160D">
      <w:pPr>
        <w:pStyle w:val="Odsekzoznamu"/>
        <w:numPr>
          <w:ilvl w:val="0"/>
          <w:numId w:val="30"/>
        </w:numPr>
        <w:ind w:hanging="436"/>
        <w:jc w:val="both"/>
      </w:pPr>
      <w:r w:rsidRPr="0095160D">
        <w:t>Ak ponuku predkladá uchádzač so sídlom mimo územia Slovenskej republiky, musí predložiť doklady vo verejnom obstarávaní v pôvodnom jazyku a súčasne doložené úradným prekladom do slovenského jazyka (štátneho jazyka), okrem dokladov predložených v českom jazyku. V prípade zistenia rozdielov v obsahu predložených dokladov je rozhodujúci úradný preklad do štátneho  jazyka.</w:t>
      </w:r>
    </w:p>
    <w:p w14:paraId="2B13B765" w14:textId="77777777" w:rsidR="00A320F4" w:rsidRPr="00F94F5D" w:rsidRDefault="00A320F4" w:rsidP="008D2793">
      <w:pPr>
        <w:jc w:val="both"/>
        <w:rPr>
          <w:sz w:val="22"/>
          <w:szCs w:val="22"/>
        </w:rPr>
      </w:pPr>
    </w:p>
    <w:p w14:paraId="537C70EE" w14:textId="19B51599" w:rsidR="0095160D" w:rsidRPr="00965C29" w:rsidRDefault="00C96D2C" w:rsidP="0095160D">
      <w:pPr>
        <w:tabs>
          <w:tab w:val="left" w:pos="284"/>
        </w:tabs>
        <w:rPr>
          <w:rFonts w:cs="Times New Roman"/>
          <w:b/>
        </w:rPr>
      </w:pPr>
      <w:r>
        <w:rPr>
          <w:rFonts w:cs="Times New Roman"/>
          <w:b/>
          <w:sz w:val="22"/>
          <w:szCs w:val="22"/>
        </w:rPr>
        <w:lastRenderedPageBreak/>
        <w:t>13</w:t>
      </w:r>
      <w:r w:rsidR="0095160D" w:rsidRPr="00965C29">
        <w:rPr>
          <w:rFonts w:cs="Times New Roman"/>
          <w:b/>
        </w:rPr>
        <w:t>.</w:t>
      </w:r>
      <w:r w:rsidR="0095160D" w:rsidRPr="00965C29">
        <w:rPr>
          <w:rFonts w:cs="Times New Roman"/>
          <w:b/>
        </w:rPr>
        <w:tab/>
        <w:t xml:space="preserve">Vyhotovenie a predloženie ponuky: </w:t>
      </w:r>
    </w:p>
    <w:p w14:paraId="6955689B" w14:textId="28C1CA2C" w:rsidR="00BC21EE" w:rsidRDefault="00BC21EE" w:rsidP="00BC21EE">
      <w:pPr>
        <w:pStyle w:val="Odsekzoznamu"/>
        <w:numPr>
          <w:ilvl w:val="0"/>
          <w:numId w:val="31"/>
        </w:numPr>
        <w:jc w:val="both"/>
        <w:rPr>
          <w:rFonts w:cs="Times New Roman"/>
        </w:rPr>
      </w:pPr>
      <w:r>
        <w:rPr>
          <w:rFonts w:cs="Times New Roman"/>
        </w:rPr>
        <w:t xml:space="preserve">Ponuky sa predkladajú iba elektronicky, cez elektronickú platformu </w:t>
      </w:r>
      <w:hyperlink r:id="rId16" w:history="1">
        <w:r>
          <w:rPr>
            <w:rStyle w:val="Hypertextovprepojenie"/>
            <w:rFonts w:cs="Times New Roman"/>
          </w:rPr>
          <w:t>www.evoservis.sk/torvo</w:t>
        </w:r>
      </w:hyperlink>
      <w:r>
        <w:rPr>
          <w:rStyle w:val="Hypertextovprepojenie"/>
          <w:rFonts w:cs="Times New Roman"/>
        </w:rPr>
        <w:t xml:space="preserve"> </w:t>
      </w:r>
      <w:r>
        <w:rPr>
          <w:rFonts w:cs="Times New Roman"/>
        </w:rPr>
        <w:t xml:space="preserve">k zákazke pod názvom </w:t>
      </w:r>
      <w:r>
        <w:rPr>
          <w:rFonts w:cs="Times New Roman"/>
          <w:b/>
          <w:bCs/>
        </w:rPr>
        <w:t>„</w:t>
      </w:r>
      <w:r>
        <w:rPr>
          <w:b/>
          <w:bCs/>
          <w:color w:val="auto"/>
          <w:u w:color="FFC000"/>
        </w:rPr>
        <w:t>Nábytok do reštaurácie</w:t>
      </w:r>
      <w:r>
        <w:rPr>
          <w:rFonts w:cs="Times New Roman"/>
          <w:b/>
          <w:bCs/>
        </w:rPr>
        <w:t>“</w:t>
      </w:r>
      <w:r>
        <w:rPr>
          <w:rFonts w:cs="Times New Roman"/>
        </w:rPr>
        <w:t>, s uvedením obchodného mena alebo názvu, sídla, miesta podnikania alebo obvyklého pobytu uchádzača. Ponuka predložená po lehote na predkladanie ponúk sa nesprístupní. Elektronická ponuka musí byť predložená v komunikačných formátoch a spôsobom tak, aby bola zabezpečená pred zmenou jej obsahu.</w:t>
      </w:r>
    </w:p>
    <w:p w14:paraId="2CED660A" w14:textId="6070993D" w:rsidR="0095160D" w:rsidRPr="00965C29" w:rsidRDefault="0095160D" w:rsidP="0095160D">
      <w:pPr>
        <w:pStyle w:val="Odsekzoznamu"/>
        <w:numPr>
          <w:ilvl w:val="0"/>
          <w:numId w:val="31"/>
        </w:numPr>
        <w:jc w:val="both"/>
        <w:rPr>
          <w:rFonts w:cs="Times New Roman"/>
        </w:rPr>
      </w:pPr>
      <w:r w:rsidRPr="00965C29">
        <w:rPr>
          <w:rFonts w:cs="Times New Roman"/>
        </w:rPr>
        <w:t xml:space="preserve">Všetky podklady, dokumenty potrebné k vypracovaniu ponuky budú k dispozícii na </w:t>
      </w:r>
      <w:hyperlink r:id="rId17" w:history="1">
        <w:r w:rsidRPr="00965C29">
          <w:rPr>
            <w:rStyle w:val="Hypertextovprepojenie"/>
            <w:rFonts w:cs="Times New Roman"/>
          </w:rPr>
          <w:t>http://www.evoservis.sk/torvo/</w:t>
        </w:r>
      </w:hyperlink>
      <w:r w:rsidRPr="00965C29">
        <w:rPr>
          <w:rFonts w:cs="Times New Roman"/>
        </w:rPr>
        <w:t>.</w:t>
      </w:r>
    </w:p>
    <w:p w14:paraId="2A705CAF" w14:textId="77777777" w:rsidR="0095160D" w:rsidRPr="00965C29" w:rsidRDefault="0095160D" w:rsidP="0095160D">
      <w:pPr>
        <w:pStyle w:val="Odsekzoznamu"/>
        <w:numPr>
          <w:ilvl w:val="0"/>
          <w:numId w:val="31"/>
        </w:numPr>
        <w:jc w:val="both"/>
        <w:rPr>
          <w:rFonts w:cs="Times New Roman"/>
        </w:rPr>
      </w:pPr>
      <w:r w:rsidRPr="00965C29">
        <w:rPr>
          <w:rFonts w:cs="Times New Roman"/>
        </w:rPr>
        <w:t>Ponuka predložená v elektronickej forme bude v zmysle § 64 zákona o verejnom obstarávaní uverejnená v profile. V prípade, ak ponuky budú obsahovať informácie, ktoré uchádzač považuje za dôverné alebo za obchodné tajomstvo, je potrebné zo strany uchádzača tieto údaje anonymizovať v súlade s platnými právnymi predpismi. V prípade, ak ponuky budú obsahovať osobné údaje, uchádzač je povinný postupovať v súlade so zákonom č. 18/2018 Z. z. o ochrane </w:t>
      </w:r>
      <w:r w:rsidRPr="00965C29">
        <w:rPr>
          <w:rFonts w:cs="Times New Roman"/>
          <w:bCs/>
        </w:rPr>
        <w:t>osobných údajov</w:t>
      </w:r>
      <w:r w:rsidRPr="00965C29">
        <w:rPr>
          <w:rFonts w:cs="Times New Roman"/>
        </w:rPr>
        <w:t> a o zmene a doplnení niektorých zákonov.</w:t>
      </w:r>
    </w:p>
    <w:p w14:paraId="33A07141" w14:textId="77777777" w:rsidR="0095160D" w:rsidRPr="007D6449" w:rsidRDefault="0095160D" w:rsidP="0095160D">
      <w:pPr>
        <w:pStyle w:val="Odsekzoznamu"/>
        <w:numPr>
          <w:ilvl w:val="0"/>
          <w:numId w:val="31"/>
        </w:numPr>
        <w:jc w:val="both"/>
        <w:rPr>
          <w:rFonts w:cs="Times New Roman"/>
        </w:rPr>
      </w:pPr>
      <w:r w:rsidRPr="007D6449">
        <w:rPr>
          <w:rFonts w:cs="Times New Roman"/>
        </w:rPr>
        <w:t xml:space="preserve">EVOSERVIS teraz umožňuje uchádzačom predkladať ponuky v zákazke bez toho, aby museli vkladať elektronický podpis (UEZ). Uchádzačom preto stačí zadať hodnoty požadované verejným obstarávateľom alebo vložiť požadované súbory a ponuku jednoducho predložiť kliknutím na tlačidlo "Predložiť ponuku". Všetky potrebné  informácie sú uvedené v užívateľskom manuály na </w:t>
      </w:r>
      <w:hyperlink r:id="rId18" w:history="1">
        <w:r w:rsidRPr="007D6449">
          <w:rPr>
            <w:rStyle w:val="Hypertextovprepojenie"/>
            <w:rFonts w:cs="Times New Roman"/>
          </w:rPr>
          <w:t>https://www.evoservis.sk/torvo/napoveda.php</w:t>
        </w:r>
      </w:hyperlink>
      <w:r w:rsidRPr="007D6449">
        <w:rPr>
          <w:rFonts w:cs="Times New Roman"/>
        </w:rPr>
        <w:t>.</w:t>
      </w:r>
    </w:p>
    <w:p w14:paraId="2D258FA0" w14:textId="77777777" w:rsidR="0095160D" w:rsidRPr="00965C29" w:rsidRDefault="0095160D" w:rsidP="0095160D">
      <w:pPr>
        <w:pStyle w:val="Odsekzoznamu"/>
        <w:numPr>
          <w:ilvl w:val="0"/>
          <w:numId w:val="31"/>
        </w:numPr>
        <w:jc w:val="both"/>
        <w:rPr>
          <w:rFonts w:cs="Times New Roman"/>
        </w:rPr>
      </w:pPr>
      <w:r w:rsidRPr="00965C29">
        <w:rPr>
          <w:rFonts w:cs="Times New Roman"/>
        </w:rPr>
        <w:t>Vyhotovenie ponuky znamená -</w:t>
      </w:r>
      <w:r w:rsidRPr="00965C29">
        <w:rPr>
          <w:rFonts w:cs="Times New Roman"/>
          <w:bCs/>
          <w:iCs/>
        </w:rPr>
        <w:t>vyplnenie príslušnej časti ponukového formulára (návrhu kritérií), vloženie požadovaných dokladov a dokumentov k ponuke do príslušnej časti podľa príslušného bodu tejto Výzvy.</w:t>
      </w:r>
    </w:p>
    <w:p w14:paraId="1503ABC5" w14:textId="234172D2" w:rsidR="0095160D" w:rsidRPr="00965C29" w:rsidRDefault="0095160D" w:rsidP="0095160D">
      <w:pPr>
        <w:pStyle w:val="Odsekzoznamu"/>
        <w:numPr>
          <w:ilvl w:val="0"/>
          <w:numId w:val="31"/>
        </w:numPr>
        <w:jc w:val="both"/>
        <w:rPr>
          <w:rFonts w:cs="Times New Roman"/>
        </w:rPr>
      </w:pPr>
      <w:r w:rsidRPr="00965C29">
        <w:rPr>
          <w:rFonts w:cs="Times New Roman"/>
        </w:rPr>
        <w:t xml:space="preserve">V predloženej ponuke do certifikovaného elektronického nástroja EVOSERVIS </w:t>
      </w:r>
      <w:r w:rsidRPr="00965C29">
        <w:rPr>
          <w:rFonts w:cs="Times New Roman"/>
          <w:bCs/>
        </w:rPr>
        <w:t>musia byť</w:t>
      </w:r>
      <w:r w:rsidRPr="00965C29">
        <w:rPr>
          <w:rFonts w:cs="Times New Roman"/>
        </w:rPr>
        <w:t xml:space="preserve"> pripojené naskenované doklady uvedené vo výzve na predkladanie ponúk. </w:t>
      </w:r>
    </w:p>
    <w:p w14:paraId="48E15259" w14:textId="77777777" w:rsidR="0095160D" w:rsidRPr="00965C29" w:rsidRDefault="0095160D" w:rsidP="0095160D">
      <w:pPr>
        <w:pStyle w:val="Odsekzoznamu"/>
        <w:numPr>
          <w:ilvl w:val="0"/>
          <w:numId w:val="31"/>
        </w:numPr>
        <w:jc w:val="both"/>
        <w:rPr>
          <w:rFonts w:cs="Times New Roman"/>
        </w:rPr>
      </w:pPr>
      <w:r w:rsidRPr="00965C29">
        <w:rPr>
          <w:rFonts w:cs="Times New Roman"/>
        </w:rPr>
        <w:t>Záujemca/uchádzač predloží ponuku na celý predmet zákazky. Ponuku, ktorá nebude predložená na celý predmet zákazky, bude verejný obstarávateľ považovať za ponuku neprijateľnú pre verejného obstarávateľa.</w:t>
      </w:r>
    </w:p>
    <w:p w14:paraId="0720F980" w14:textId="77777777" w:rsidR="0095160D" w:rsidRPr="00965C29" w:rsidRDefault="0095160D" w:rsidP="0095160D">
      <w:pPr>
        <w:pStyle w:val="Odsekzoznamu"/>
        <w:numPr>
          <w:ilvl w:val="0"/>
          <w:numId w:val="31"/>
        </w:numPr>
        <w:jc w:val="both"/>
        <w:rPr>
          <w:rFonts w:cs="Times New Roman"/>
        </w:rPr>
      </w:pPr>
      <w:r w:rsidRPr="00965C29">
        <w:rPr>
          <w:rFonts w:cs="Times New Roman"/>
        </w:rPr>
        <w:t>V prípade, že elektronická ponuka nebude</w:t>
      </w:r>
      <w:r w:rsidRPr="00965C29">
        <w:rPr>
          <w:rFonts w:cs="Times New Roman"/>
          <w:bCs/>
        </w:rPr>
        <w:t xml:space="preserve"> vyplnená, čiastočne vyplnená</w:t>
      </w:r>
      <w:r w:rsidRPr="00965C29">
        <w:rPr>
          <w:rFonts w:cs="Times New Roman"/>
        </w:rPr>
        <w:t xml:space="preserve"> alebo</w:t>
      </w:r>
      <w:r w:rsidRPr="00965C29">
        <w:rPr>
          <w:rFonts w:cs="Times New Roman"/>
          <w:bCs/>
        </w:rPr>
        <w:t xml:space="preserve"> nebudú</w:t>
      </w:r>
      <w:r w:rsidRPr="00965C29">
        <w:rPr>
          <w:rFonts w:cs="Times New Roman"/>
        </w:rPr>
        <w:t xml:space="preserve"> vložené požadované doklady, dokumenty alebo</w:t>
      </w:r>
      <w:r w:rsidRPr="00965C29">
        <w:rPr>
          <w:rFonts w:cs="Times New Roman"/>
          <w:bCs/>
        </w:rPr>
        <w:t xml:space="preserve"> nebude</w:t>
      </w:r>
      <w:r w:rsidRPr="00965C29">
        <w:rPr>
          <w:rFonts w:cs="Times New Roman"/>
        </w:rPr>
        <w:t xml:space="preserve"> ponuka potvrdená elektronickým podpisom, certifikovaný elektronický nástroj  EVOSERVIS ponuku nezaregistruje a uchádzača bude informovať, že elektronická ponuka</w:t>
      </w:r>
      <w:r w:rsidRPr="00965C29">
        <w:rPr>
          <w:rFonts w:cs="Times New Roman"/>
          <w:bCs/>
        </w:rPr>
        <w:t xml:space="preserve"> nebola prijatá.</w:t>
      </w:r>
      <w:r w:rsidRPr="00965C29">
        <w:rPr>
          <w:rFonts w:cs="Times New Roman"/>
        </w:rPr>
        <w:t xml:space="preserve"> Certifikovaný elektronický nástroj  EVOSERVIS bude uchádzača informovať, čo má vykonať aby bola elektronická ponuka úspešne prijatá.</w:t>
      </w:r>
    </w:p>
    <w:p w14:paraId="17105CD3" w14:textId="77777777" w:rsidR="0095160D" w:rsidRPr="00965C29" w:rsidRDefault="0095160D" w:rsidP="0095160D">
      <w:pPr>
        <w:pStyle w:val="Odsekzoznamu"/>
        <w:numPr>
          <w:ilvl w:val="0"/>
          <w:numId w:val="31"/>
        </w:numPr>
        <w:jc w:val="both"/>
        <w:rPr>
          <w:rFonts w:cs="Times New Roman"/>
        </w:rPr>
      </w:pPr>
      <w:r w:rsidRPr="00965C29">
        <w:rPr>
          <w:rFonts w:cs="Times New Roman"/>
        </w:rPr>
        <w:t>Po odoslaní ponuky certifikovaný elektronický nástroj  EVOSERVIS informuje uchádzača, že ponuka bola úspešne prijatá. Uchádzač si môže skontrolovať svoju odoslanú ponuku. Ak ponuka bola odoslaná, certifikovaný elektronický nástroj  EVOSERVIS informuje uchádzača, že k predmetnej zákazke už ponuku podal s informáciou navrhovaných kritérií na vyhodnotenie ponúk a zoznamom príloh.</w:t>
      </w:r>
    </w:p>
    <w:p w14:paraId="69C5BC67" w14:textId="77777777" w:rsidR="0095160D" w:rsidRPr="00965C29" w:rsidRDefault="0095160D" w:rsidP="0095160D">
      <w:pPr>
        <w:pStyle w:val="Odsekzoznamu"/>
        <w:numPr>
          <w:ilvl w:val="0"/>
          <w:numId w:val="31"/>
        </w:numPr>
        <w:jc w:val="both"/>
        <w:rPr>
          <w:rFonts w:cs="Times New Roman"/>
        </w:rPr>
      </w:pPr>
      <w:r w:rsidRPr="00965C29">
        <w:rPr>
          <w:rFonts w:cs="Times New Roman"/>
        </w:rPr>
        <w:t>Ak uchádzač nevypracoval ponuku sám, uvedie v ponuke osobu, ktorej služby alebo podklady pri jej vypracovaní využil. Údaje podľa prvej vety uchádzač uvedie v rozsahu meno a priezvisko, obchodné meno alebo názov, adresa pobytu, sídlo alebo miesto podnikania a identifikačné číslo, ak bolo pridelené.</w:t>
      </w:r>
    </w:p>
    <w:p w14:paraId="61D9ACA2" w14:textId="77777777" w:rsidR="0095160D" w:rsidRPr="00965C29" w:rsidRDefault="0095160D" w:rsidP="0095160D">
      <w:pPr>
        <w:pStyle w:val="Odsekzoznamu"/>
        <w:numPr>
          <w:ilvl w:val="0"/>
          <w:numId w:val="31"/>
        </w:numPr>
        <w:jc w:val="both"/>
        <w:rPr>
          <w:rFonts w:cs="Times New Roman"/>
        </w:rPr>
      </w:pPr>
      <w:r w:rsidRPr="00965C29">
        <w:rPr>
          <w:rFonts w:cs="Times New Roman"/>
        </w:rPr>
        <w:t>Uchádzač môže predložiť len jednu ponuku. Ak uchádzač v lehote na predkladanie ponúk predloží viac ponúk, verejný obstarávateľ prihliada len na ponuku, ktorá bola predložená ako posledná a na ostatné ponuky hľadí rovnako ako na ponuky, ktoré boli predložené po lehote na predkladanie ponúk.</w:t>
      </w:r>
    </w:p>
    <w:p w14:paraId="76C0AE4C" w14:textId="77777777" w:rsidR="0095160D" w:rsidRPr="00965C29" w:rsidRDefault="0095160D" w:rsidP="0095160D">
      <w:pPr>
        <w:pStyle w:val="Odsekzoznamu"/>
        <w:numPr>
          <w:ilvl w:val="0"/>
          <w:numId w:val="31"/>
        </w:numPr>
        <w:jc w:val="both"/>
        <w:rPr>
          <w:rFonts w:cs="Times New Roman"/>
        </w:rPr>
      </w:pPr>
      <w:r w:rsidRPr="00965C29">
        <w:rPr>
          <w:rFonts w:cs="Times New Roman"/>
        </w:rPr>
        <w:t>Uchádzač môže v ponuke predložiť originály alebo kópie dokladov v elektronickej podobe. Verejný obstarávateľ môže kedykoľvek počas priebehu verejného obstarávania požiadať uchádzača o predloženie originálu príslušného dokumentu, úradne osvedčenej kópie originálu príslušného dokumentu alebo zaručenej konverzie, ak má pochybnosti o pravosti predloženého dokumentu alebo ak je to potrebné na zabezpečenie riadneho priebehu verejného obstarávania. Ak uchádzač nepredloží doklady v lehote určenej verejným obstarávateľom, verejný obstarávateľ uchádzača vylúči.</w:t>
      </w:r>
    </w:p>
    <w:p w14:paraId="58EB8594" w14:textId="21B5D22B" w:rsidR="0095160D" w:rsidRPr="00965C29" w:rsidRDefault="0095160D" w:rsidP="0095160D">
      <w:pPr>
        <w:pStyle w:val="Odsekzoznamu"/>
        <w:numPr>
          <w:ilvl w:val="0"/>
          <w:numId w:val="31"/>
        </w:numPr>
        <w:jc w:val="both"/>
        <w:rPr>
          <w:rFonts w:cs="Times New Roman"/>
        </w:rPr>
      </w:pPr>
      <w:r w:rsidRPr="00965C29">
        <w:rPr>
          <w:rFonts w:cs="Times New Roman"/>
        </w:rPr>
        <w:lastRenderedPageBreak/>
        <w:t>Verejný obstarávateľ určil pre predkladanie elektronickej ponuky formát kódovania a šifrovania tak ako je uvedené v bode 2</w:t>
      </w:r>
      <w:r w:rsidR="00A320F4">
        <w:rPr>
          <w:rFonts w:cs="Times New Roman"/>
        </w:rPr>
        <w:t>4</w:t>
      </w:r>
      <w:r w:rsidRPr="00965C29">
        <w:rPr>
          <w:rFonts w:cs="Times New Roman"/>
        </w:rPr>
        <w:t xml:space="preserve">. Príslušné informácie týkajúce sa použitého certifikovaného elektronického nástroja, podmienky a špecifikácie technického pripojenia- Formát kódovania a šifrovania: v bode </w:t>
      </w:r>
      <w:r w:rsidR="00A320F4">
        <w:rPr>
          <w:rFonts w:cs="Times New Roman"/>
        </w:rPr>
        <w:t>10</w:t>
      </w:r>
      <w:r w:rsidRPr="00965C29">
        <w:rPr>
          <w:rFonts w:cs="Times New Roman"/>
        </w:rPr>
        <w:t>.</w:t>
      </w:r>
    </w:p>
    <w:p w14:paraId="5E70753A" w14:textId="77777777" w:rsidR="0095160D" w:rsidRPr="00965C29" w:rsidRDefault="0095160D" w:rsidP="0095160D">
      <w:pPr>
        <w:pStyle w:val="Odsekzoznamu"/>
        <w:numPr>
          <w:ilvl w:val="0"/>
          <w:numId w:val="31"/>
        </w:numPr>
        <w:jc w:val="both"/>
        <w:rPr>
          <w:rFonts w:cs="Times New Roman"/>
        </w:rPr>
      </w:pPr>
      <w:r w:rsidRPr="00965C29">
        <w:rPr>
          <w:rFonts w:cs="Times New Roman"/>
        </w:rPr>
        <w:t>Záujemca / uchádzač po prihlásení do „EVOSERVIS“ v PREBIEHAJÚCICH ZÁKAZKACH vyberie predmetnú zákazku a zvolenú časť resp. časti ponuky vyznačí a vloží  do určeného formulára na predkladanie ponúk.</w:t>
      </w:r>
    </w:p>
    <w:p w14:paraId="1B4E1295" w14:textId="77777777" w:rsidR="0095160D" w:rsidRPr="00965C29" w:rsidRDefault="0095160D" w:rsidP="0095160D">
      <w:pPr>
        <w:pStyle w:val="Odsekzoznamu"/>
        <w:numPr>
          <w:ilvl w:val="0"/>
          <w:numId w:val="31"/>
        </w:numPr>
        <w:jc w:val="both"/>
        <w:rPr>
          <w:rFonts w:cs="Times New Roman"/>
        </w:rPr>
      </w:pPr>
      <w:r w:rsidRPr="00965C29">
        <w:rPr>
          <w:rFonts w:cs="Times New Roman"/>
        </w:rPr>
        <w:t>Uchádzač predloží v ponukovom formulári do príslušnej položky jednotkovú cenu s DPH.</w:t>
      </w:r>
    </w:p>
    <w:p w14:paraId="1D2B8FCF" w14:textId="77777777" w:rsidR="0095160D" w:rsidRPr="00965C29" w:rsidRDefault="0095160D" w:rsidP="0095160D">
      <w:pPr>
        <w:pStyle w:val="Odsekzoznamu"/>
        <w:numPr>
          <w:ilvl w:val="0"/>
          <w:numId w:val="31"/>
        </w:numPr>
        <w:contextualSpacing/>
        <w:jc w:val="both"/>
        <w:rPr>
          <w:rFonts w:cs="Times New Roman"/>
        </w:rPr>
      </w:pPr>
      <w:r w:rsidRPr="00965C29">
        <w:rPr>
          <w:rFonts w:cs="Times New Roman"/>
        </w:rPr>
        <w:t xml:space="preserve">Každý uchádzač môže predložiť iba jednu elektronickú ponuku na zvolenú  časť resp. časti, buď samostatne sám za seba alebo ako splnomocnený člen skupiny za členov skupiny. </w:t>
      </w:r>
    </w:p>
    <w:p w14:paraId="2B38BC16" w14:textId="77777777" w:rsidR="0095160D" w:rsidRPr="00965C29" w:rsidRDefault="0095160D" w:rsidP="0095160D">
      <w:pPr>
        <w:pStyle w:val="Odsekzoznamu"/>
        <w:numPr>
          <w:ilvl w:val="0"/>
          <w:numId w:val="31"/>
        </w:numPr>
        <w:jc w:val="both"/>
        <w:rPr>
          <w:rFonts w:cs="Times New Roman"/>
        </w:rPr>
      </w:pPr>
      <w:r w:rsidRPr="00965C29">
        <w:rPr>
          <w:rFonts w:cs="Times New Roman"/>
        </w:rPr>
        <w:t xml:space="preserve">Uchádzač môže predloženú ponuku dodatočne doplniť, zmeniť alebo odvolať do uplynutia lehoty  na predkladanie elektronických ponúk. Pri doplnení, zmene uchádzač postupuje ako, keby podával novú ponuku </w:t>
      </w:r>
      <w:proofErr w:type="spellStart"/>
      <w:r w:rsidRPr="00965C29">
        <w:rPr>
          <w:rFonts w:cs="Times New Roman"/>
        </w:rPr>
        <w:t>t.j</w:t>
      </w:r>
      <w:proofErr w:type="spellEnd"/>
      <w:r w:rsidRPr="00965C29">
        <w:rPr>
          <w:rFonts w:cs="Times New Roman"/>
        </w:rPr>
        <w:t>. podľa príslušného bodu SP. Po ukončení lehoty na predkladanie ponúk nebude uchádzačom umožnené vložiť, dopĺňať a meniť svoje ponuky</w:t>
      </w:r>
    </w:p>
    <w:p w14:paraId="313E0302" w14:textId="77777777" w:rsidR="0095160D" w:rsidRPr="0095160D" w:rsidRDefault="0095160D" w:rsidP="0095160D">
      <w:pPr>
        <w:suppressAutoHyphens/>
        <w:contextualSpacing/>
        <w:jc w:val="both"/>
        <w:rPr>
          <w:rFonts w:cs="Times New Roman"/>
          <w:b/>
          <w:bCs/>
          <w:color w:val="auto"/>
          <w:lang w:eastAsia="ar-SA"/>
        </w:rPr>
      </w:pPr>
    </w:p>
    <w:p w14:paraId="51F653B7" w14:textId="6894CDE4" w:rsidR="00965C29" w:rsidRPr="00965C29" w:rsidRDefault="00C96D2C" w:rsidP="00965C29">
      <w:pPr>
        <w:pStyle w:val="Odsekzoznamu"/>
        <w:ind w:left="0"/>
        <w:jc w:val="both"/>
        <w:rPr>
          <w:rStyle w:val="iadne"/>
          <w:rFonts w:cs="Times New Roman"/>
          <w:b/>
          <w:bCs/>
        </w:rPr>
      </w:pPr>
      <w:r>
        <w:rPr>
          <w:rStyle w:val="iadne"/>
          <w:rFonts w:cs="Times New Roman"/>
          <w:b/>
          <w:bCs/>
        </w:rPr>
        <w:t>14</w:t>
      </w:r>
      <w:r w:rsidR="00965C29" w:rsidRPr="00965C29">
        <w:rPr>
          <w:rStyle w:val="iadne"/>
          <w:rFonts w:cs="Times New Roman"/>
          <w:b/>
          <w:bCs/>
        </w:rPr>
        <w:t>. Obsah ponuky:</w:t>
      </w:r>
    </w:p>
    <w:p w14:paraId="71F67A94" w14:textId="77777777" w:rsidR="00965C29" w:rsidRPr="00965C29" w:rsidRDefault="00965C29" w:rsidP="00965C29">
      <w:pPr>
        <w:pStyle w:val="Zkladntext3"/>
        <w:spacing w:after="0"/>
        <w:ind w:left="284"/>
        <w:jc w:val="both"/>
        <w:rPr>
          <w:rStyle w:val="iadne"/>
          <w:rFonts w:cs="Times New Roman"/>
          <w:bCs/>
          <w:sz w:val="24"/>
          <w:szCs w:val="24"/>
        </w:rPr>
      </w:pPr>
      <w:r w:rsidRPr="00965C29">
        <w:rPr>
          <w:rStyle w:val="iadne"/>
          <w:rFonts w:cs="Times New Roman"/>
          <w:bCs/>
          <w:sz w:val="24"/>
          <w:szCs w:val="24"/>
        </w:rPr>
        <w:t>Ponuku je potrebné predložiť v jednom vyhotovení a </w:t>
      </w:r>
      <w:r w:rsidRPr="00965C29">
        <w:rPr>
          <w:rStyle w:val="iadne"/>
          <w:rFonts w:cs="Times New Roman"/>
          <w:b/>
          <w:sz w:val="24"/>
          <w:szCs w:val="24"/>
        </w:rPr>
        <w:t>povinné náležitosti ponuky sú:</w:t>
      </w:r>
    </w:p>
    <w:p w14:paraId="17C97D93" w14:textId="77777777" w:rsidR="00965C29" w:rsidRPr="00965C29" w:rsidRDefault="00965C29" w:rsidP="00965C29">
      <w:pPr>
        <w:pStyle w:val="Zkladntext3"/>
        <w:numPr>
          <w:ilvl w:val="0"/>
          <w:numId w:val="32"/>
        </w:numPr>
        <w:spacing w:after="0"/>
        <w:jc w:val="both"/>
        <w:rPr>
          <w:rStyle w:val="iadne"/>
          <w:rFonts w:cs="Times New Roman"/>
          <w:b/>
          <w:sz w:val="24"/>
          <w:szCs w:val="24"/>
        </w:rPr>
      </w:pPr>
      <w:r w:rsidRPr="00965C29">
        <w:rPr>
          <w:rStyle w:val="iadne"/>
          <w:rFonts w:cs="Times New Roman"/>
          <w:b/>
          <w:sz w:val="24"/>
          <w:szCs w:val="24"/>
        </w:rPr>
        <w:t xml:space="preserve">Identifikačné údaje </w:t>
      </w:r>
      <w:r w:rsidRPr="00965C29">
        <w:rPr>
          <w:rFonts w:cs="Times New Roman"/>
          <w:sz w:val="24"/>
          <w:szCs w:val="24"/>
          <w:lang w:eastAsia="en-US"/>
        </w:rPr>
        <w:t>(obchodné meno a sídlo uchádzača, IČO, DIČ, IČ pre daň, telefón, fax, e-mail, webová stránka, bankové spojenie, č. účtu a pod.) s uvedením predmetu zákazky, na ktorú sa ponuka predkladá.</w:t>
      </w:r>
    </w:p>
    <w:p w14:paraId="65C093A7" w14:textId="77777777" w:rsidR="007E6679" w:rsidRDefault="00965C29" w:rsidP="00965C29">
      <w:pPr>
        <w:pStyle w:val="Zkladntext3"/>
        <w:numPr>
          <w:ilvl w:val="0"/>
          <w:numId w:val="32"/>
        </w:numPr>
        <w:spacing w:after="0"/>
        <w:jc w:val="both"/>
        <w:rPr>
          <w:rStyle w:val="iadne"/>
          <w:rFonts w:cs="Times New Roman"/>
          <w:sz w:val="24"/>
          <w:szCs w:val="24"/>
        </w:rPr>
      </w:pPr>
      <w:r w:rsidRPr="00965C29">
        <w:rPr>
          <w:rStyle w:val="iadne"/>
          <w:rFonts w:cs="Times New Roman"/>
          <w:b/>
          <w:bCs/>
          <w:sz w:val="24"/>
          <w:szCs w:val="24"/>
        </w:rPr>
        <w:t xml:space="preserve">Návrh na plnenie kritéria na vyhodnotenie ponúk </w:t>
      </w:r>
      <w:r w:rsidRPr="00965C29">
        <w:rPr>
          <w:rStyle w:val="iadne"/>
          <w:rFonts w:cs="Times New Roman"/>
          <w:sz w:val="24"/>
          <w:szCs w:val="24"/>
        </w:rPr>
        <w:t xml:space="preserve">– Príloha č. </w:t>
      </w:r>
      <w:r w:rsidR="002D5C27">
        <w:rPr>
          <w:rStyle w:val="iadne"/>
          <w:rFonts w:cs="Times New Roman"/>
          <w:sz w:val="24"/>
          <w:szCs w:val="24"/>
        </w:rPr>
        <w:t>1</w:t>
      </w:r>
    </w:p>
    <w:p w14:paraId="27E322FB" w14:textId="70AC1220" w:rsidR="00965C29" w:rsidRPr="00A86E82" w:rsidRDefault="007E6679" w:rsidP="00A86E82">
      <w:pPr>
        <w:pStyle w:val="Zkladntext3"/>
        <w:numPr>
          <w:ilvl w:val="0"/>
          <w:numId w:val="32"/>
        </w:numPr>
        <w:spacing w:after="0"/>
        <w:jc w:val="both"/>
        <w:rPr>
          <w:rStyle w:val="iadne"/>
          <w:rFonts w:cs="Times New Roman"/>
          <w:sz w:val="24"/>
          <w:szCs w:val="24"/>
        </w:rPr>
      </w:pPr>
      <w:r w:rsidRPr="007E6679">
        <w:rPr>
          <w:rStyle w:val="iadne"/>
          <w:rFonts w:cs="Times New Roman"/>
          <w:b/>
          <w:bCs/>
          <w:sz w:val="24"/>
          <w:szCs w:val="24"/>
        </w:rPr>
        <w:t>Ocenený výkaz výmer</w:t>
      </w:r>
      <w:r w:rsidR="00A86E82">
        <w:rPr>
          <w:rStyle w:val="iadne"/>
          <w:rFonts w:cs="Times New Roman"/>
          <w:b/>
          <w:bCs/>
          <w:sz w:val="24"/>
          <w:szCs w:val="24"/>
        </w:rPr>
        <w:t xml:space="preserve"> </w:t>
      </w:r>
      <w:r w:rsidR="00A86E82" w:rsidRPr="00965C29">
        <w:rPr>
          <w:rStyle w:val="iadne"/>
          <w:rFonts w:cs="Times New Roman"/>
          <w:sz w:val="24"/>
          <w:szCs w:val="24"/>
        </w:rPr>
        <w:t xml:space="preserve">– Príloha č. </w:t>
      </w:r>
      <w:r w:rsidR="00A86E82">
        <w:rPr>
          <w:rStyle w:val="iadne"/>
          <w:rFonts w:cs="Times New Roman"/>
          <w:sz w:val="24"/>
          <w:szCs w:val="24"/>
        </w:rPr>
        <w:t>4</w:t>
      </w:r>
    </w:p>
    <w:p w14:paraId="4FC1C1F6" w14:textId="2D8D6DDF" w:rsidR="00965C29" w:rsidRPr="00965C29" w:rsidRDefault="00965C29" w:rsidP="00965C29">
      <w:pPr>
        <w:pStyle w:val="Zkladntext3"/>
        <w:numPr>
          <w:ilvl w:val="0"/>
          <w:numId w:val="32"/>
        </w:numPr>
        <w:spacing w:after="0"/>
        <w:jc w:val="both"/>
        <w:rPr>
          <w:rStyle w:val="iadne"/>
          <w:rFonts w:cs="Times New Roman"/>
          <w:b/>
          <w:bCs/>
          <w:sz w:val="24"/>
          <w:szCs w:val="24"/>
        </w:rPr>
      </w:pPr>
      <w:r w:rsidRPr="00965C29">
        <w:rPr>
          <w:rFonts w:cs="Times New Roman"/>
          <w:b/>
          <w:sz w:val="24"/>
          <w:szCs w:val="24"/>
        </w:rPr>
        <w:t>Š</w:t>
      </w:r>
      <w:r w:rsidRPr="00965C29">
        <w:rPr>
          <w:rStyle w:val="iadne"/>
          <w:rFonts w:cs="Times New Roman"/>
          <w:b/>
          <w:sz w:val="24"/>
          <w:szCs w:val="24"/>
        </w:rPr>
        <w:t>tatut</w:t>
      </w:r>
      <w:r w:rsidRPr="00965C29">
        <w:rPr>
          <w:rFonts w:cs="Times New Roman"/>
          <w:b/>
          <w:sz w:val="24"/>
          <w:szCs w:val="24"/>
        </w:rPr>
        <w:t xml:space="preserve">árnym orgánom podpísanú </w:t>
      </w:r>
      <w:r w:rsidR="002D5C27">
        <w:rPr>
          <w:rFonts w:cs="Times New Roman"/>
          <w:b/>
          <w:sz w:val="24"/>
          <w:szCs w:val="24"/>
        </w:rPr>
        <w:t>Kúpnu zmluvu</w:t>
      </w:r>
      <w:r w:rsidRPr="00965C29">
        <w:rPr>
          <w:rFonts w:cs="Times New Roman"/>
          <w:b/>
          <w:sz w:val="24"/>
          <w:szCs w:val="24"/>
        </w:rPr>
        <w:t xml:space="preserve"> </w:t>
      </w:r>
      <w:r w:rsidRPr="00965C29">
        <w:rPr>
          <w:rFonts w:cs="Times New Roman"/>
          <w:bCs/>
          <w:sz w:val="24"/>
          <w:szCs w:val="24"/>
        </w:rPr>
        <w:t xml:space="preserve">– Príloha č. </w:t>
      </w:r>
      <w:r w:rsidR="002D5C27">
        <w:rPr>
          <w:rFonts w:cs="Times New Roman"/>
          <w:bCs/>
          <w:sz w:val="24"/>
          <w:szCs w:val="24"/>
        </w:rPr>
        <w:t>2</w:t>
      </w:r>
      <w:r w:rsidRPr="00965C29">
        <w:rPr>
          <w:rStyle w:val="iadne"/>
          <w:rFonts w:cs="Times New Roman"/>
          <w:bCs/>
          <w:sz w:val="24"/>
          <w:szCs w:val="24"/>
        </w:rPr>
        <w:t>.</w:t>
      </w:r>
    </w:p>
    <w:p w14:paraId="0883F491" w14:textId="7791D1DF" w:rsidR="00965C29" w:rsidRPr="00965C29" w:rsidRDefault="00965C29" w:rsidP="00965C29">
      <w:pPr>
        <w:pStyle w:val="Zkladntext3"/>
        <w:numPr>
          <w:ilvl w:val="0"/>
          <w:numId w:val="32"/>
        </w:numPr>
        <w:spacing w:after="0"/>
        <w:jc w:val="both"/>
        <w:rPr>
          <w:rStyle w:val="iadne"/>
          <w:rFonts w:cs="Times New Roman"/>
          <w:b/>
          <w:bCs/>
          <w:sz w:val="24"/>
          <w:szCs w:val="24"/>
        </w:rPr>
      </w:pPr>
      <w:r w:rsidRPr="00965C29">
        <w:rPr>
          <w:rFonts w:cs="Times New Roman"/>
          <w:bCs/>
          <w:sz w:val="24"/>
          <w:szCs w:val="24"/>
        </w:rPr>
        <w:t xml:space="preserve">Uchádzač v ponuke uvedie </w:t>
      </w:r>
      <w:r w:rsidRPr="00965C29">
        <w:rPr>
          <w:rFonts w:cs="Times New Roman"/>
          <w:b/>
          <w:sz w:val="24"/>
          <w:szCs w:val="24"/>
        </w:rPr>
        <w:t>podiel zákazky, ktorý má v úmysle zadať subdodávateľom</w:t>
      </w:r>
      <w:r w:rsidRPr="00965C29">
        <w:rPr>
          <w:rFonts w:cs="Times New Roman"/>
          <w:bCs/>
          <w:sz w:val="24"/>
          <w:szCs w:val="24"/>
        </w:rPr>
        <w:t xml:space="preserve">, navrhovaných subdodávateľov a predmety subdodávok, Príloha č. </w:t>
      </w:r>
      <w:r w:rsidR="002D5C27">
        <w:rPr>
          <w:rFonts w:cs="Times New Roman"/>
          <w:bCs/>
          <w:sz w:val="24"/>
          <w:szCs w:val="24"/>
        </w:rPr>
        <w:t>3</w:t>
      </w:r>
    </w:p>
    <w:p w14:paraId="494A07F6" w14:textId="214DAFD9" w:rsidR="00965C29" w:rsidRPr="00965C29" w:rsidRDefault="00965C29" w:rsidP="00965C29">
      <w:pPr>
        <w:pStyle w:val="Zkladntext3"/>
        <w:numPr>
          <w:ilvl w:val="0"/>
          <w:numId w:val="32"/>
        </w:numPr>
        <w:spacing w:after="0"/>
        <w:jc w:val="both"/>
        <w:rPr>
          <w:rStyle w:val="iadne"/>
          <w:rFonts w:cs="Times New Roman"/>
          <w:b/>
          <w:bCs/>
          <w:sz w:val="24"/>
          <w:szCs w:val="24"/>
        </w:rPr>
      </w:pPr>
      <w:r w:rsidRPr="00965C29">
        <w:rPr>
          <w:rStyle w:val="iadne"/>
          <w:rFonts w:cs="Times New Roman"/>
          <w:b/>
          <w:bCs/>
          <w:sz w:val="24"/>
          <w:szCs w:val="24"/>
        </w:rPr>
        <w:t xml:space="preserve">Doklady podľa bodu </w:t>
      </w:r>
      <w:r w:rsidR="00C96D2C">
        <w:rPr>
          <w:rStyle w:val="iadne"/>
          <w:rFonts w:cs="Times New Roman"/>
          <w:b/>
          <w:bCs/>
          <w:sz w:val="24"/>
          <w:szCs w:val="24"/>
        </w:rPr>
        <w:t>22</w:t>
      </w:r>
      <w:r w:rsidRPr="00965C29">
        <w:rPr>
          <w:rStyle w:val="iadne"/>
          <w:rFonts w:cs="Times New Roman"/>
          <w:b/>
          <w:bCs/>
          <w:sz w:val="24"/>
          <w:szCs w:val="24"/>
        </w:rPr>
        <w:t>.</w:t>
      </w:r>
    </w:p>
    <w:p w14:paraId="7FF87268" w14:textId="52FD4AB7" w:rsidR="00965C29" w:rsidRDefault="00965C29" w:rsidP="00965C29">
      <w:pPr>
        <w:suppressAutoHyphens/>
        <w:contextualSpacing/>
        <w:jc w:val="both"/>
        <w:rPr>
          <w:rFonts w:cs="Times New Roman"/>
          <w:sz w:val="22"/>
          <w:szCs w:val="22"/>
          <w:lang w:eastAsia="ar-SA"/>
        </w:rPr>
      </w:pPr>
    </w:p>
    <w:p w14:paraId="5A28307C" w14:textId="77777777" w:rsidR="00965C29" w:rsidRPr="00965C29" w:rsidRDefault="00965C29" w:rsidP="00965C29">
      <w:pPr>
        <w:suppressAutoHyphens/>
        <w:contextualSpacing/>
        <w:jc w:val="both"/>
        <w:rPr>
          <w:rFonts w:cs="Times New Roman"/>
          <w:sz w:val="22"/>
          <w:szCs w:val="22"/>
          <w:lang w:eastAsia="ar-SA"/>
        </w:rPr>
      </w:pPr>
    </w:p>
    <w:p w14:paraId="5DBFC517" w14:textId="430E2346" w:rsidR="00965C29" w:rsidRPr="00965C29" w:rsidRDefault="00C96D2C" w:rsidP="00965C29">
      <w:pPr>
        <w:pStyle w:val="Zkladntext3"/>
        <w:spacing w:after="0"/>
        <w:jc w:val="both"/>
        <w:rPr>
          <w:rStyle w:val="iadne"/>
          <w:rFonts w:cs="Times New Roman"/>
          <w:b/>
          <w:bCs/>
          <w:color w:val="auto"/>
          <w:sz w:val="24"/>
          <w:szCs w:val="24"/>
        </w:rPr>
      </w:pPr>
      <w:r>
        <w:rPr>
          <w:rStyle w:val="iadne"/>
          <w:rFonts w:cs="Times New Roman"/>
          <w:b/>
          <w:bCs/>
          <w:color w:val="auto"/>
          <w:sz w:val="24"/>
          <w:szCs w:val="24"/>
        </w:rPr>
        <w:t>15</w:t>
      </w:r>
      <w:r w:rsidR="00965C29" w:rsidRPr="00965C29">
        <w:rPr>
          <w:rStyle w:val="iadne"/>
          <w:rFonts w:cs="Times New Roman"/>
          <w:b/>
          <w:bCs/>
          <w:color w:val="auto"/>
          <w:sz w:val="24"/>
          <w:szCs w:val="24"/>
        </w:rPr>
        <w:t>. Miesto a lehota predkladania ponúk:</w:t>
      </w:r>
    </w:p>
    <w:p w14:paraId="20F8F699" w14:textId="77777777" w:rsidR="00965C29" w:rsidRPr="00965C29" w:rsidRDefault="00965C29" w:rsidP="00965C29">
      <w:pPr>
        <w:pStyle w:val="Odsekzoznamu"/>
        <w:numPr>
          <w:ilvl w:val="0"/>
          <w:numId w:val="33"/>
        </w:numPr>
        <w:ind w:left="709" w:hanging="425"/>
        <w:jc w:val="both"/>
        <w:rPr>
          <w:rStyle w:val="Hypertextovprepojenie"/>
          <w:color w:val="auto"/>
          <w:u w:val="none"/>
        </w:rPr>
      </w:pPr>
      <w:r w:rsidRPr="00965C29">
        <w:rPr>
          <w:color w:val="auto"/>
        </w:rPr>
        <w:t>Ponuky je</w:t>
      </w:r>
      <w:r w:rsidRPr="00965C29">
        <w:rPr>
          <w:b/>
          <w:color w:val="auto"/>
        </w:rPr>
        <w:t xml:space="preserve"> </w:t>
      </w:r>
      <w:r w:rsidRPr="00965C29">
        <w:rPr>
          <w:color w:val="auto"/>
        </w:rPr>
        <w:t xml:space="preserve">potrebné doručiť výhradne prostredníctvom elektronickej platformy </w:t>
      </w:r>
      <w:hyperlink r:id="rId19" w:history="1">
        <w:r w:rsidRPr="00965C29">
          <w:rPr>
            <w:rStyle w:val="Hypertextovprepojenie"/>
            <w:bCs/>
            <w:color w:val="auto"/>
          </w:rPr>
          <w:t>www.evoservis.sk/torvo</w:t>
        </w:r>
      </w:hyperlink>
      <w:r w:rsidRPr="00965C29">
        <w:rPr>
          <w:rStyle w:val="Hypertextovprepojenie"/>
          <w:bCs/>
          <w:color w:val="auto"/>
        </w:rPr>
        <w:t>.</w:t>
      </w:r>
    </w:p>
    <w:p w14:paraId="0A190D00" w14:textId="31741F1B" w:rsidR="00965C29" w:rsidRPr="00F95154" w:rsidRDefault="00965C29" w:rsidP="00965C29">
      <w:pPr>
        <w:pStyle w:val="Odsekzoznamu"/>
        <w:numPr>
          <w:ilvl w:val="0"/>
          <w:numId w:val="33"/>
        </w:numPr>
        <w:ind w:left="709" w:hanging="425"/>
        <w:jc w:val="both"/>
        <w:rPr>
          <w:color w:val="auto"/>
        </w:rPr>
      </w:pPr>
      <w:r w:rsidRPr="00965C29">
        <w:rPr>
          <w:rFonts w:cs="Times New Roman"/>
          <w:color w:val="auto"/>
        </w:rPr>
        <w:t xml:space="preserve"> </w:t>
      </w:r>
      <w:r w:rsidRPr="00F95154">
        <w:rPr>
          <w:rFonts w:cs="Times New Roman"/>
          <w:color w:val="auto"/>
        </w:rPr>
        <w:t xml:space="preserve">Lehota na predkladanie ponúk je verejným obstarávateľom v tomto postupe zadávania zákazky určená </w:t>
      </w:r>
      <w:r w:rsidRPr="00F95154">
        <w:rPr>
          <w:b/>
          <w:color w:val="auto"/>
          <w:u w:val="single"/>
        </w:rPr>
        <w:t xml:space="preserve">do </w:t>
      </w:r>
      <w:r w:rsidR="00A86E82" w:rsidRPr="00F95154">
        <w:rPr>
          <w:b/>
          <w:color w:val="auto"/>
          <w:u w:val="single"/>
        </w:rPr>
        <w:t>2</w:t>
      </w:r>
      <w:r w:rsidR="006521AE">
        <w:rPr>
          <w:b/>
          <w:color w:val="auto"/>
          <w:u w:val="single"/>
        </w:rPr>
        <w:t>9</w:t>
      </w:r>
      <w:r w:rsidRPr="00F95154">
        <w:rPr>
          <w:b/>
          <w:color w:val="auto"/>
          <w:u w:val="single"/>
        </w:rPr>
        <w:t>.0</w:t>
      </w:r>
      <w:r w:rsidR="006521AE">
        <w:rPr>
          <w:b/>
          <w:color w:val="auto"/>
          <w:u w:val="single"/>
        </w:rPr>
        <w:t>7</w:t>
      </w:r>
      <w:r w:rsidRPr="00F95154">
        <w:rPr>
          <w:b/>
          <w:color w:val="auto"/>
          <w:u w:val="single"/>
        </w:rPr>
        <w:t>.2022 do 12:00 hod</w:t>
      </w:r>
      <w:r w:rsidRPr="00F95154">
        <w:rPr>
          <w:color w:val="auto"/>
        </w:rPr>
        <w:t xml:space="preserve">. </w:t>
      </w:r>
    </w:p>
    <w:p w14:paraId="7E145C10" w14:textId="77777777" w:rsidR="00965C29" w:rsidRPr="00F95154" w:rsidRDefault="00965C29" w:rsidP="00965C29">
      <w:pPr>
        <w:pStyle w:val="Odsekzoznamu"/>
        <w:numPr>
          <w:ilvl w:val="0"/>
          <w:numId w:val="33"/>
        </w:numPr>
        <w:ind w:left="709" w:hanging="425"/>
        <w:jc w:val="both"/>
        <w:rPr>
          <w:rFonts w:cs="Times New Roman"/>
          <w:color w:val="auto"/>
        </w:rPr>
      </w:pPr>
      <w:r w:rsidRPr="00F95154">
        <w:rPr>
          <w:rFonts w:cs="Times New Roman"/>
          <w:color w:val="auto"/>
        </w:rPr>
        <w:t>Verejný obstarávateľ odporúča venovať dostatočnú pozornosť prípadným aktualizáciám výzvy prostredníctvom redakčných opráv i vo vzťahu k lehote určenej v bode b) tohto bodu.</w:t>
      </w:r>
    </w:p>
    <w:p w14:paraId="1D9ABF0D" w14:textId="77777777" w:rsidR="007E6679" w:rsidRPr="00F95154" w:rsidRDefault="007E6679" w:rsidP="00A86E82">
      <w:pPr>
        <w:jc w:val="both"/>
        <w:rPr>
          <w:rStyle w:val="iadne"/>
          <w:b/>
          <w:bCs/>
          <w:color w:val="auto"/>
        </w:rPr>
      </w:pPr>
    </w:p>
    <w:p w14:paraId="10C21B9A" w14:textId="07A899A1" w:rsidR="00965C29" w:rsidRPr="00F95154" w:rsidRDefault="00C96D2C" w:rsidP="00965C29">
      <w:pPr>
        <w:ind w:left="426" w:hanging="426"/>
        <w:jc w:val="both"/>
        <w:rPr>
          <w:rStyle w:val="iadne"/>
          <w:rFonts w:cs="Times New Roman"/>
          <w:b/>
          <w:bCs/>
        </w:rPr>
      </w:pPr>
      <w:r w:rsidRPr="00F95154">
        <w:rPr>
          <w:rStyle w:val="iadne"/>
          <w:rFonts w:cs="Times New Roman"/>
          <w:b/>
          <w:bCs/>
        </w:rPr>
        <w:t>16</w:t>
      </w:r>
      <w:r w:rsidR="00965C29" w:rsidRPr="00F95154">
        <w:rPr>
          <w:rStyle w:val="iadne"/>
          <w:rFonts w:cs="Times New Roman"/>
          <w:b/>
          <w:bCs/>
        </w:rPr>
        <w:t xml:space="preserve">. Otváranie ponúk a v vyhodnocovanie: </w:t>
      </w:r>
    </w:p>
    <w:p w14:paraId="01A994B4" w14:textId="01A07656" w:rsidR="00965C29" w:rsidRPr="00965C29" w:rsidRDefault="00965C29" w:rsidP="00965C29">
      <w:pPr>
        <w:pStyle w:val="Odsekzoznamu"/>
        <w:numPr>
          <w:ilvl w:val="0"/>
          <w:numId w:val="34"/>
        </w:numPr>
        <w:ind w:left="709" w:hanging="425"/>
        <w:jc w:val="both"/>
        <w:rPr>
          <w:rFonts w:cs="Times New Roman"/>
          <w:bCs/>
        </w:rPr>
      </w:pPr>
      <w:r w:rsidRPr="00F95154">
        <w:rPr>
          <w:rFonts w:cs="Times New Roman"/>
        </w:rPr>
        <w:t xml:space="preserve">Otváranie ponúk sa uskutoční dňa </w:t>
      </w:r>
      <w:r w:rsidR="00A86E82" w:rsidRPr="00F95154">
        <w:rPr>
          <w:rFonts w:cs="Times New Roman"/>
          <w:b/>
          <w:bCs/>
        </w:rPr>
        <w:t>2</w:t>
      </w:r>
      <w:r w:rsidR="006521AE">
        <w:rPr>
          <w:rFonts w:cs="Times New Roman"/>
          <w:b/>
          <w:bCs/>
        </w:rPr>
        <w:t>9</w:t>
      </w:r>
      <w:r w:rsidRPr="00F95154">
        <w:rPr>
          <w:rFonts w:cs="Times New Roman"/>
          <w:b/>
          <w:bCs/>
        </w:rPr>
        <w:t>.0</w:t>
      </w:r>
      <w:r w:rsidR="006521AE">
        <w:rPr>
          <w:rFonts w:cs="Times New Roman"/>
          <w:b/>
          <w:bCs/>
        </w:rPr>
        <w:t>7</w:t>
      </w:r>
      <w:r w:rsidRPr="00F95154">
        <w:rPr>
          <w:rFonts w:cs="Times New Roman"/>
          <w:b/>
          <w:bCs/>
        </w:rPr>
        <w:t>.2022 o 1</w:t>
      </w:r>
      <w:r w:rsidR="007E6679" w:rsidRPr="00F95154">
        <w:rPr>
          <w:rFonts w:cs="Times New Roman"/>
          <w:b/>
          <w:bCs/>
        </w:rPr>
        <w:t>2</w:t>
      </w:r>
      <w:r w:rsidRPr="00F95154">
        <w:rPr>
          <w:rFonts w:cs="Times New Roman"/>
          <w:b/>
          <w:bCs/>
        </w:rPr>
        <w:t>:</w:t>
      </w:r>
      <w:r w:rsidR="007E6679" w:rsidRPr="00F95154">
        <w:rPr>
          <w:rFonts w:cs="Times New Roman"/>
          <w:b/>
          <w:bCs/>
        </w:rPr>
        <w:t>3</w:t>
      </w:r>
      <w:r w:rsidRPr="00F95154">
        <w:rPr>
          <w:rFonts w:cs="Times New Roman"/>
          <w:b/>
          <w:bCs/>
        </w:rPr>
        <w:t>0 hod</w:t>
      </w:r>
      <w:r w:rsidRPr="00F95154">
        <w:rPr>
          <w:rFonts w:cs="Times New Roman"/>
        </w:rPr>
        <w:t>.</w:t>
      </w:r>
      <w:r w:rsidRPr="00965C29">
        <w:rPr>
          <w:rFonts w:cs="Times New Roman"/>
        </w:rPr>
        <w:t xml:space="preserve"> Otváranie vykoná komisia elektronicky v systéme </w:t>
      </w:r>
      <w:proofErr w:type="spellStart"/>
      <w:r w:rsidRPr="00965C29">
        <w:rPr>
          <w:rFonts w:cs="Times New Roman"/>
        </w:rPr>
        <w:t>EVOservis</w:t>
      </w:r>
      <w:proofErr w:type="spellEnd"/>
      <w:r w:rsidRPr="00965C29">
        <w:rPr>
          <w:rFonts w:cs="Times New Roman"/>
        </w:rPr>
        <w:t>.</w:t>
      </w:r>
    </w:p>
    <w:p w14:paraId="61BA61E1" w14:textId="65F87A1D" w:rsidR="00965C29" w:rsidRPr="00965C29" w:rsidRDefault="00965C29" w:rsidP="00965C29">
      <w:pPr>
        <w:pStyle w:val="Odsekzoznamu"/>
        <w:numPr>
          <w:ilvl w:val="0"/>
          <w:numId w:val="34"/>
        </w:numPr>
        <w:ind w:left="709" w:hanging="425"/>
        <w:jc w:val="both"/>
        <w:rPr>
          <w:rFonts w:cs="Times New Roman"/>
          <w:bCs/>
        </w:rPr>
      </w:pPr>
      <w:r w:rsidRPr="00965C29">
        <w:rPr>
          <w:rFonts w:cs="Times New Roman"/>
        </w:rPr>
        <w:t xml:space="preserve">Otváranie ponúk  </w:t>
      </w:r>
      <w:r w:rsidR="007E6679">
        <w:rPr>
          <w:rFonts w:cs="Times New Roman"/>
        </w:rPr>
        <w:t>a ich vyhodnocovanie bude</w:t>
      </w:r>
      <w:r w:rsidRPr="00965C29">
        <w:rPr>
          <w:rFonts w:cs="Times New Roman"/>
        </w:rPr>
        <w:t xml:space="preserve"> neverejné.</w:t>
      </w:r>
    </w:p>
    <w:p w14:paraId="1B2A6283" w14:textId="3D3AD11B" w:rsidR="00965C29" w:rsidRPr="00965C29" w:rsidRDefault="00955397" w:rsidP="00965C29">
      <w:pPr>
        <w:pStyle w:val="Odsekzoznamu"/>
        <w:numPr>
          <w:ilvl w:val="0"/>
          <w:numId w:val="34"/>
        </w:numPr>
        <w:ind w:left="709" w:hanging="425"/>
        <w:jc w:val="both"/>
        <w:rPr>
          <w:rFonts w:cs="Times New Roman"/>
          <w:bCs/>
        </w:rPr>
      </w:pPr>
      <w:r>
        <w:rPr>
          <w:rFonts w:cs="Times New Roman"/>
          <w:color w:val="000000" w:themeColor="text1"/>
        </w:rPr>
        <w:t>Verejný obstarávateľ</w:t>
      </w:r>
      <w:r w:rsidR="00965C29" w:rsidRPr="00965C29">
        <w:rPr>
          <w:rFonts w:cs="Times New Roman"/>
          <w:color w:val="000000" w:themeColor="text1"/>
        </w:rPr>
        <w:t xml:space="preserve"> pri otváraní ponúk bude postupovať podľa § 52 ods. 2 a 3 zákona o verejnom obstarávaní.</w:t>
      </w:r>
    </w:p>
    <w:p w14:paraId="44120399" w14:textId="6785D3A1" w:rsidR="00965C29" w:rsidRPr="00965C29" w:rsidRDefault="00965C29" w:rsidP="00965C29">
      <w:pPr>
        <w:pStyle w:val="Odsekzoznamu"/>
        <w:numPr>
          <w:ilvl w:val="0"/>
          <w:numId w:val="34"/>
        </w:numPr>
        <w:ind w:left="709" w:hanging="425"/>
        <w:jc w:val="both"/>
        <w:rPr>
          <w:rFonts w:cs="Times New Roman"/>
          <w:bCs/>
        </w:rPr>
      </w:pPr>
      <w:r w:rsidRPr="00965C29">
        <w:rPr>
          <w:rFonts w:cs="Times New Roman"/>
        </w:rPr>
        <w:t xml:space="preserve">Po otvorení ponúk </w:t>
      </w:r>
      <w:r w:rsidR="00955397">
        <w:rPr>
          <w:rFonts w:cs="Times New Roman"/>
        </w:rPr>
        <w:t>verejný obstarávateľ</w:t>
      </w:r>
      <w:r w:rsidRPr="00965C29">
        <w:rPr>
          <w:rFonts w:cs="Times New Roman"/>
        </w:rPr>
        <w:t xml:space="preserve"> vykoná všetky úkony podľa zákona o verejnom obstarávaní, spočívajúce vo vyhodnotení týchto ponúk, podaní vysvetlenia, doplnení týchto  ponúk, vyhodnotení splnenia podmienok účasti a vylúčení uchádzačov alebo vylúčení ponúk uchádzačov.</w:t>
      </w:r>
    </w:p>
    <w:p w14:paraId="0220CD6B" w14:textId="18119419" w:rsidR="00965C29" w:rsidRPr="00965C29" w:rsidRDefault="00955397" w:rsidP="00965C29">
      <w:pPr>
        <w:pStyle w:val="Odsekzoznamu"/>
        <w:numPr>
          <w:ilvl w:val="0"/>
          <w:numId w:val="34"/>
        </w:numPr>
        <w:ind w:left="709" w:hanging="425"/>
        <w:jc w:val="both"/>
        <w:rPr>
          <w:rFonts w:cs="Times New Roman"/>
          <w:bCs/>
        </w:rPr>
      </w:pPr>
      <w:r>
        <w:rPr>
          <w:rFonts w:cs="Times New Roman"/>
          <w:color w:val="000000" w:themeColor="text1"/>
        </w:rPr>
        <w:t>Verejný obstarávateľ</w:t>
      </w:r>
      <w:r w:rsidR="00965C29" w:rsidRPr="00965C29">
        <w:rPr>
          <w:rFonts w:cs="Times New Roman"/>
          <w:color w:val="000000" w:themeColor="text1"/>
        </w:rPr>
        <w:t xml:space="preserve"> preskúma u ponúk, predložených v lehote na predkladanie ponúk, splnenie všetkých stanovených požiadaviek a rozhodne, či ponuky:</w:t>
      </w:r>
    </w:p>
    <w:p w14:paraId="3F752443" w14:textId="516E4E1F" w:rsidR="00965C29" w:rsidRPr="00965C29" w:rsidRDefault="00965C29" w:rsidP="00965C29">
      <w:pPr>
        <w:pStyle w:val="Odsekzoznamu"/>
        <w:numPr>
          <w:ilvl w:val="0"/>
          <w:numId w:val="35"/>
        </w:numPr>
        <w:ind w:left="993" w:hanging="284"/>
        <w:jc w:val="both"/>
        <w:rPr>
          <w:rFonts w:cs="Times New Roman"/>
          <w:color w:val="000000" w:themeColor="text1"/>
        </w:rPr>
      </w:pPr>
      <w:r w:rsidRPr="00965C29">
        <w:rPr>
          <w:rFonts w:cs="Times New Roman"/>
          <w:color w:val="000000" w:themeColor="text1"/>
        </w:rPr>
        <w:t xml:space="preserve">obsahujú všetky požiadavky na obsah vedené v bode </w:t>
      </w:r>
      <w:r w:rsidR="006263CA">
        <w:rPr>
          <w:rFonts w:cs="Times New Roman"/>
          <w:color w:val="000000" w:themeColor="text1"/>
        </w:rPr>
        <w:t>14</w:t>
      </w:r>
      <w:r w:rsidRPr="00965C29">
        <w:rPr>
          <w:rFonts w:cs="Times New Roman"/>
          <w:color w:val="000000" w:themeColor="text1"/>
        </w:rPr>
        <w:t xml:space="preserve"> tejto Výzvy,</w:t>
      </w:r>
    </w:p>
    <w:p w14:paraId="0BFD067F" w14:textId="76F5DE4B" w:rsidR="00965C29" w:rsidRPr="00965C29" w:rsidRDefault="00965C29" w:rsidP="00965C29">
      <w:pPr>
        <w:pStyle w:val="Odsekzoznamu"/>
        <w:numPr>
          <w:ilvl w:val="0"/>
          <w:numId w:val="35"/>
        </w:numPr>
        <w:ind w:left="993" w:hanging="284"/>
        <w:jc w:val="both"/>
        <w:rPr>
          <w:rStyle w:val="iadne"/>
          <w:rFonts w:cs="Times New Roman"/>
          <w:bCs/>
        </w:rPr>
      </w:pPr>
      <w:r w:rsidRPr="00965C29">
        <w:rPr>
          <w:rFonts w:cs="Times New Roman"/>
          <w:color w:val="000000" w:themeColor="text1"/>
        </w:rPr>
        <w:t xml:space="preserve">zodpovedajú pokynom, požiadavkám a podmienkam uvedeným vo výzve </w:t>
      </w:r>
    </w:p>
    <w:p w14:paraId="21D558F3" w14:textId="6FACA29E" w:rsidR="00965C29" w:rsidRPr="00961862" w:rsidRDefault="00955397" w:rsidP="00D917D4">
      <w:pPr>
        <w:pStyle w:val="Odsekzoznamu"/>
        <w:numPr>
          <w:ilvl w:val="0"/>
          <w:numId w:val="34"/>
        </w:numPr>
        <w:ind w:left="709" w:hanging="425"/>
        <w:jc w:val="both"/>
        <w:rPr>
          <w:rStyle w:val="iadne"/>
          <w:rFonts w:cs="Times New Roman"/>
          <w:bCs/>
        </w:rPr>
      </w:pPr>
      <w:r>
        <w:rPr>
          <w:rFonts w:cs="Times New Roman"/>
        </w:rPr>
        <w:lastRenderedPageBreak/>
        <w:t>Verejný obstarávateľ</w:t>
      </w:r>
      <w:r w:rsidR="00965C29" w:rsidRPr="00965C29">
        <w:rPr>
          <w:rFonts w:cs="Times New Roman"/>
        </w:rPr>
        <w:t xml:space="preserve"> vyhodnotí ponuky z hľadiska splnenia požiadaviek verejného obstarávateľa na predmet zákazky </w:t>
      </w:r>
      <w:r w:rsidR="00965C29" w:rsidRPr="00965C29">
        <w:rPr>
          <w:rStyle w:val="iadne"/>
          <w:rFonts w:cs="Times New Roman"/>
        </w:rPr>
        <w:t>podľa § 40 (Vyhodnotenie splnenia podmienok účasti) a § 53 (Vyhodnocovanie ponúk) ZVO.</w:t>
      </w:r>
    </w:p>
    <w:p w14:paraId="4CE77A0A" w14:textId="405412B2" w:rsidR="00961862" w:rsidRPr="00961862" w:rsidRDefault="00961862" w:rsidP="00961862">
      <w:pPr>
        <w:pStyle w:val="Odsekzoznamu"/>
        <w:numPr>
          <w:ilvl w:val="0"/>
          <w:numId w:val="34"/>
        </w:numPr>
        <w:ind w:left="709" w:hanging="425"/>
        <w:jc w:val="both"/>
        <w:rPr>
          <w:rStyle w:val="iadne"/>
          <w:rFonts w:cs="Times New Roman"/>
          <w:bCs/>
        </w:rPr>
      </w:pPr>
      <w:r>
        <w:rPr>
          <w:rStyle w:val="iadne"/>
          <w:rFonts w:cs="Times New Roman"/>
        </w:rPr>
        <w:t>V predmetnom verejnom obstarávaní nebude realizovaná elektronická aukcia.</w:t>
      </w:r>
    </w:p>
    <w:p w14:paraId="301A6CFD" w14:textId="77777777" w:rsidR="001C5B2C" w:rsidRPr="00F37CB4" w:rsidRDefault="001C5B2C" w:rsidP="008A11B7">
      <w:pPr>
        <w:rPr>
          <w:color w:val="auto"/>
        </w:rPr>
      </w:pPr>
    </w:p>
    <w:p w14:paraId="3788B9E1" w14:textId="135ED037" w:rsidR="00965C29" w:rsidRPr="00CF39C9" w:rsidRDefault="00965C29" w:rsidP="00965C29">
      <w:pPr>
        <w:tabs>
          <w:tab w:val="left" w:pos="284"/>
        </w:tabs>
        <w:jc w:val="both"/>
        <w:rPr>
          <w:rFonts w:cs="Times New Roman"/>
          <w:b/>
          <w:color w:val="auto"/>
        </w:rPr>
      </w:pPr>
      <w:r w:rsidRPr="00CF39C9">
        <w:rPr>
          <w:rStyle w:val="iadne"/>
          <w:b/>
          <w:bCs/>
          <w:color w:val="auto"/>
        </w:rPr>
        <w:t>1</w:t>
      </w:r>
      <w:r w:rsidR="00C96D2C">
        <w:rPr>
          <w:rStyle w:val="iadne"/>
          <w:b/>
          <w:bCs/>
          <w:color w:val="auto"/>
        </w:rPr>
        <w:t>7</w:t>
      </w:r>
      <w:r w:rsidRPr="00CF39C9">
        <w:rPr>
          <w:rStyle w:val="iadne"/>
          <w:b/>
          <w:bCs/>
          <w:color w:val="auto"/>
        </w:rPr>
        <w:t xml:space="preserve">. </w:t>
      </w:r>
      <w:r w:rsidRPr="00CF39C9">
        <w:rPr>
          <w:b/>
          <w:color w:val="auto"/>
        </w:rPr>
        <w:t>Súťažné podklady k výzve na predloženie cenovej ponuky:</w:t>
      </w:r>
    </w:p>
    <w:p w14:paraId="254C61A5" w14:textId="515DC7F3" w:rsidR="00CF39C9" w:rsidRPr="00344A78" w:rsidRDefault="00965C29" w:rsidP="00344A78">
      <w:pPr>
        <w:pStyle w:val="Odsekzoznamu"/>
        <w:tabs>
          <w:tab w:val="left" w:pos="284"/>
        </w:tabs>
        <w:ind w:left="284"/>
        <w:jc w:val="both"/>
        <w:rPr>
          <w:rStyle w:val="Hypertextovprepojenie"/>
          <w:color w:val="auto"/>
        </w:rPr>
      </w:pPr>
      <w:r w:rsidRPr="00CF39C9">
        <w:rPr>
          <w:color w:val="auto"/>
        </w:rPr>
        <w:t xml:space="preserve">Súťažné podklady nie sú vypracované, všetky potrebné údaje sú uvedené vo Výzve na predkladanie ponúk, ktorá je dostupná priamo a úplne bez obmedzení či poplatkov na elektronickej platforme </w:t>
      </w:r>
      <w:hyperlink r:id="rId20" w:history="1">
        <w:r w:rsidRPr="00CF39C9">
          <w:rPr>
            <w:rStyle w:val="Hypertextovprepojenie"/>
            <w:color w:val="auto"/>
          </w:rPr>
          <w:t>http://www.evoservis.sk/torvo/</w:t>
        </w:r>
      </w:hyperlink>
      <w:r w:rsidR="006263CA">
        <w:rPr>
          <w:rStyle w:val="Hypertextovprepojenie"/>
          <w:color w:val="auto"/>
        </w:rPr>
        <w:t>.</w:t>
      </w:r>
    </w:p>
    <w:p w14:paraId="04FA0EF8" w14:textId="77777777" w:rsidR="00D66AF5" w:rsidRDefault="00D66AF5" w:rsidP="00CF39C9"/>
    <w:p w14:paraId="081CE2A4" w14:textId="35F67CF1" w:rsidR="001C5B2C" w:rsidRDefault="003508AF" w:rsidP="008A11B7">
      <w:pPr>
        <w:ind w:left="180" w:hanging="180"/>
        <w:rPr>
          <w:rStyle w:val="iadne"/>
          <w:b/>
          <w:bCs/>
        </w:rPr>
      </w:pPr>
      <w:r>
        <w:rPr>
          <w:rStyle w:val="iadne"/>
          <w:b/>
          <w:bCs/>
        </w:rPr>
        <w:t>1</w:t>
      </w:r>
      <w:r w:rsidR="00CF39C9">
        <w:rPr>
          <w:rStyle w:val="iadne"/>
          <w:b/>
          <w:bCs/>
        </w:rPr>
        <w:t>8</w:t>
      </w:r>
      <w:r>
        <w:rPr>
          <w:rStyle w:val="iadne"/>
          <w:b/>
          <w:bCs/>
        </w:rPr>
        <w:t>. Spôsob tvorby ceny:</w:t>
      </w:r>
    </w:p>
    <w:p w14:paraId="65D57604" w14:textId="77777777" w:rsidR="000B7B48" w:rsidRDefault="000B7B48" w:rsidP="008A11B7">
      <w:pPr>
        <w:ind w:left="284"/>
        <w:jc w:val="both"/>
        <w:rPr>
          <w:b/>
          <w:bCs/>
        </w:rPr>
      </w:pPr>
      <w:r>
        <w:t xml:space="preserve">Záujemcom/uchádzačom ponúknutá </w:t>
      </w:r>
      <w:r>
        <w:rPr>
          <w:rStyle w:val="iadne"/>
        </w:rPr>
        <w:t>cena mus</w:t>
      </w:r>
      <w:r>
        <w:t>í byť vyjadrená v Eurách, predložená cena bez DPH, DPH a </w:t>
      </w:r>
      <w:r>
        <w:rPr>
          <w:rStyle w:val="iadne"/>
        </w:rPr>
        <w:t>cena s</w:t>
      </w:r>
      <w:r>
        <w:t> DPH.</w:t>
      </w:r>
    </w:p>
    <w:p w14:paraId="491D5EB4" w14:textId="71330899" w:rsidR="000B7B48" w:rsidRDefault="000B7B48" w:rsidP="00CF39C9">
      <w:pPr>
        <w:ind w:left="284"/>
        <w:jc w:val="both"/>
      </w:pPr>
      <w:r>
        <w:t>Záujemca/uchádzač musí oceniť všetky položky tak, ako je uveden</w:t>
      </w:r>
      <w:r>
        <w:rPr>
          <w:rStyle w:val="iadne"/>
        </w:rPr>
        <w:t xml:space="preserve">é </w:t>
      </w:r>
      <w:r>
        <w:t xml:space="preserve">v opise predmetu zákazky a v priloženom výkaze výmer. V prípade, že záujemca/uchádzač </w:t>
      </w:r>
      <w:r>
        <w:rPr>
          <w:rStyle w:val="iadne"/>
        </w:rPr>
        <w:t>neocen</w:t>
      </w:r>
      <w:r>
        <w:t>í všetky položky uveden</w:t>
      </w:r>
      <w:r>
        <w:rPr>
          <w:rStyle w:val="iadne"/>
        </w:rPr>
        <w:t xml:space="preserve">é </w:t>
      </w:r>
      <w:r>
        <w:t xml:space="preserve">v opise a vo výkaze výmer, takáto ponuka záujemcu/uchádzača nebude akceptovaná. </w:t>
      </w:r>
      <w:r w:rsidR="00CF39C9" w:rsidRPr="00FD19F9">
        <w:t>Navrhovaná cena musí zahŕňať všetky náklady uchádzača za  kompletnú dodávku, montáž resp. zapojenie tovarov podľa všetkých požiadaviek na predmet zákazky, podmienok  určených v</w:t>
      </w:r>
      <w:r w:rsidR="00CF39C9">
        <w:t>o</w:t>
      </w:r>
      <w:r w:rsidR="00CF39C9" w:rsidRPr="00FD19F9">
        <w:t> </w:t>
      </w:r>
      <w:r w:rsidR="00CF39C9">
        <w:t>výzve na predkladanie ponúk</w:t>
      </w:r>
      <w:r w:rsidR="00CF39C9" w:rsidRPr="00FD19F9">
        <w:rPr>
          <w:rFonts w:eastAsia="Times New Roman" w:cs="Times New Roman"/>
          <w:noProof/>
          <w:color w:val="000000" w:themeColor="text1"/>
        </w:rPr>
        <w:t>.</w:t>
      </w:r>
    </w:p>
    <w:p w14:paraId="5C2248CA" w14:textId="4DDDBE68" w:rsidR="00FD19F9" w:rsidRDefault="000B7B48" w:rsidP="00FD19F9">
      <w:pPr>
        <w:ind w:left="284"/>
        <w:jc w:val="both"/>
      </w:pPr>
      <w:r>
        <w:t xml:space="preserve">Cena </w:t>
      </w:r>
      <w:r>
        <w:rPr>
          <w:rStyle w:val="iadne"/>
        </w:rPr>
        <w:t>mus</w:t>
      </w:r>
      <w:r>
        <w:t xml:space="preserve">í byť stanovená v zmysle zákona NR SR č.18/1996 Z. z.  o cenách v znení neskorších predpisov, vyhlášky MF SR č. 87/1996 </w:t>
      </w:r>
      <w:proofErr w:type="spellStart"/>
      <w:r>
        <w:t>Z.z</w:t>
      </w:r>
      <w:proofErr w:type="spellEnd"/>
      <w:r>
        <w:t xml:space="preserve">., ktorou sa vykonáva zákon NR SR č.18/1996 Z. z. o cenách v znení neskorších predpisov. </w:t>
      </w:r>
    </w:p>
    <w:p w14:paraId="4EDE7A1E" w14:textId="47FF9EAD" w:rsidR="00CF39C9" w:rsidRDefault="00CF39C9" w:rsidP="00FD19F9">
      <w:pPr>
        <w:ind w:left="284"/>
        <w:jc w:val="both"/>
      </w:pPr>
    </w:p>
    <w:p w14:paraId="56AE2B93" w14:textId="1C3A0129" w:rsidR="00CF39C9" w:rsidRDefault="00CF39C9" w:rsidP="00CF39C9">
      <w:pPr>
        <w:pStyle w:val="Zkladntext"/>
        <w:spacing w:after="0"/>
        <w:jc w:val="both"/>
        <w:rPr>
          <w:rStyle w:val="iadne"/>
          <w:b/>
          <w:bCs/>
        </w:rPr>
      </w:pPr>
      <w:r>
        <w:rPr>
          <w:rStyle w:val="iadne"/>
          <w:b/>
          <w:bCs/>
        </w:rPr>
        <w:t>19. Lehota viazanosti ponúk:</w:t>
      </w:r>
    </w:p>
    <w:p w14:paraId="72CA9512" w14:textId="77777777" w:rsidR="00CF39C9" w:rsidRDefault="00CF39C9" w:rsidP="00CF39C9">
      <w:pPr>
        <w:pStyle w:val="Zkladntext"/>
        <w:spacing w:after="0"/>
        <w:ind w:left="426"/>
        <w:jc w:val="both"/>
      </w:pPr>
      <w:r>
        <w:t>Ponuky zostávajú v platnosti v predpokladanej lehote viazanosti ponúk do 31.12.2022.</w:t>
      </w:r>
    </w:p>
    <w:p w14:paraId="7E57C8A5" w14:textId="77777777" w:rsidR="00CF39C9" w:rsidRDefault="00CF39C9" w:rsidP="00CF39C9">
      <w:pPr>
        <w:jc w:val="both"/>
      </w:pPr>
    </w:p>
    <w:p w14:paraId="1A8D7930" w14:textId="3CBA751B" w:rsidR="00CF39C9" w:rsidRPr="00E4773A" w:rsidRDefault="00CF39C9" w:rsidP="00CF39C9">
      <w:pPr>
        <w:rPr>
          <w:rStyle w:val="iadne"/>
          <w:rFonts w:cs="Times New Roman"/>
          <w:b/>
          <w:bCs/>
        </w:rPr>
      </w:pPr>
      <w:r>
        <w:rPr>
          <w:rStyle w:val="iadne"/>
          <w:rFonts w:cs="Times New Roman"/>
          <w:b/>
          <w:bCs/>
        </w:rPr>
        <w:t>20</w:t>
      </w:r>
      <w:r w:rsidRPr="00E4773A">
        <w:rPr>
          <w:rStyle w:val="iadne"/>
          <w:rFonts w:cs="Times New Roman"/>
          <w:b/>
          <w:bCs/>
        </w:rPr>
        <w:t>. Kritériá na hodnotenie cenových ponúk</w:t>
      </w:r>
      <w:r>
        <w:rPr>
          <w:rStyle w:val="iadne"/>
          <w:rFonts w:cs="Times New Roman"/>
          <w:b/>
          <w:bCs/>
        </w:rPr>
        <w:t xml:space="preserve"> a pravidlá ich uplatnenia</w:t>
      </w:r>
      <w:r w:rsidRPr="00E4773A">
        <w:rPr>
          <w:rStyle w:val="iadne"/>
          <w:rFonts w:cs="Times New Roman"/>
          <w:b/>
          <w:bCs/>
        </w:rPr>
        <w:t>:</w:t>
      </w:r>
    </w:p>
    <w:p w14:paraId="78899BF4" w14:textId="4F41116F" w:rsidR="00CF39C9" w:rsidRDefault="00CF39C9" w:rsidP="00CF39C9">
      <w:pPr>
        <w:pStyle w:val="Zkladntext"/>
        <w:spacing w:after="0"/>
        <w:ind w:left="426"/>
        <w:jc w:val="both"/>
        <w:rPr>
          <w:rFonts w:cs="Times New Roman"/>
          <w:b/>
        </w:rPr>
      </w:pPr>
      <w:r w:rsidRPr="00CF39C9">
        <w:rPr>
          <w:u w:val="single"/>
        </w:rPr>
        <w:t>Verejný obstarávateľ určil nasledovné pravidlá uplatnenia kritérií, ktorými zabezpečuje kvalitatívne rozlíšenie splnenia jednotlivých kritérií tak, aby boli nediskriminačné  a podporovali čestnú hospodársku súťaž:</w:t>
      </w:r>
    </w:p>
    <w:p w14:paraId="406EE6E0" w14:textId="1327CA53" w:rsidR="00CF39C9" w:rsidRPr="00E4773A" w:rsidRDefault="00CF39C9" w:rsidP="00CF39C9">
      <w:pPr>
        <w:ind w:left="426"/>
        <w:jc w:val="both"/>
        <w:rPr>
          <w:rFonts w:cs="Times New Roman"/>
        </w:rPr>
      </w:pPr>
      <w:r w:rsidRPr="00E4773A">
        <w:rPr>
          <w:rFonts w:cs="Times New Roman"/>
          <w:b/>
        </w:rPr>
        <w:t xml:space="preserve">Kritérium č.1- </w:t>
      </w:r>
      <w:r>
        <w:rPr>
          <w:b/>
        </w:rPr>
        <w:t xml:space="preserve">Celková zmluvná cena v eur s DPH </w:t>
      </w:r>
      <w:r w:rsidRPr="006250EC">
        <w:rPr>
          <w:rStyle w:val="iadne"/>
          <w:rFonts w:cs="Times New Roman"/>
          <w:b/>
          <w:bCs/>
        </w:rPr>
        <w:t>– váha 100,00 bodov</w:t>
      </w:r>
      <w:r w:rsidRPr="00E4773A">
        <w:rPr>
          <w:rFonts w:cs="Times New Roman"/>
          <w:b/>
        </w:rPr>
        <w:t>:</w:t>
      </w:r>
      <w:r w:rsidRPr="00E4773A">
        <w:rPr>
          <w:rFonts w:cs="Times New Roman"/>
        </w:rPr>
        <w:t xml:space="preserve"> </w:t>
      </w:r>
    </w:p>
    <w:p w14:paraId="65B9EC2A" w14:textId="213FD62F" w:rsidR="00CF39C9" w:rsidRPr="00CF39C9" w:rsidRDefault="00CF39C9" w:rsidP="00CF39C9">
      <w:pPr>
        <w:ind w:left="426"/>
        <w:jc w:val="both"/>
      </w:pPr>
      <w:r w:rsidRPr="00CF39C9">
        <w:rPr>
          <w:rFonts w:cs="Times New Roman"/>
        </w:rPr>
        <w:t>Maximálny počet 100 bodov, sa pridelí ponuke uchádzača s najnižšou navrhovanou cenou</w:t>
      </w:r>
      <w:r>
        <w:rPr>
          <w:rFonts w:cs="Times New Roman"/>
        </w:rPr>
        <w:t>.</w:t>
      </w:r>
      <w:r w:rsidRPr="00CF39C9">
        <w:t xml:space="preserve"> Ostatným ponukám bude pridelený počet bodov pomerne na základe výsledku podielu najnižšej navrhnutej ceny za celý predmet zákazky a navrhnutej ceny aktuálne hodnotenej ponuky, vynásobeného maximálnym počtom bodov  za kritérium, t. j. 100.</w:t>
      </w:r>
    </w:p>
    <w:p w14:paraId="0D24354E" w14:textId="77777777" w:rsidR="00224170" w:rsidRDefault="00CF39C9" w:rsidP="00224170">
      <w:pPr>
        <w:ind w:left="426"/>
        <w:jc w:val="both"/>
      </w:pPr>
      <w:r w:rsidRPr="00CF39C9">
        <w:t>Výpočet: (najnižšia cena / cena hodnoteného uchádzača) x 100 b</w:t>
      </w:r>
    </w:p>
    <w:p w14:paraId="322917E7" w14:textId="77777777" w:rsidR="00224170" w:rsidRDefault="00224170" w:rsidP="00224170">
      <w:pPr>
        <w:ind w:left="426"/>
        <w:jc w:val="both"/>
      </w:pPr>
      <w:r w:rsidRPr="00224170">
        <w:t>V prípade, že ponuka uchádzača  bude obsahovať mimoriadne nízku ponuku, verejný obstarávateľ si vyhradzuje právo požiadať o vysvetlenie v súlade s § 53 ZVO.</w:t>
      </w:r>
    </w:p>
    <w:p w14:paraId="5990EB43" w14:textId="65D2F58F" w:rsidR="00CF39C9" w:rsidRDefault="00224170" w:rsidP="00344A78">
      <w:pPr>
        <w:ind w:left="426"/>
        <w:jc w:val="both"/>
      </w:pPr>
      <w:r w:rsidRPr="00224170">
        <w:rPr>
          <w:rFonts w:cs="Times New Roman"/>
          <w:bCs/>
        </w:rPr>
        <w:t>Úspešným uchádzačom pri zadávaní tejto  zákazky s nízkou hodnotou sa stane uchádzač, ktorého ponuka získa najvyšší počet bodov.</w:t>
      </w:r>
    </w:p>
    <w:p w14:paraId="2B63D414" w14:textId="77777777" w:rsidR="00FD19F9" w:rsidRDefault="00FD19F9" w:rsidP="008A11B7">
      <w:pPr>
        <w:ind w:left="284"/>
        <w:jc w:val="both"/>
        <w:rPr>
          <w:b/>
          <w:bCs/>
        </w:rPr>
      </w:pPr>
    </w:p>
    <w:p w14:paraId="56A84F7B" w14:textId="6AE874BE" w:rsidR="00CF39C9" w:rsidRDefault="00ED4EB9" w:rsidP="00CF39C9">
      <w:pPr>
        <w:rPr>
          <w:rStyle w:val="iadne"/>
          <w:b/>
          <w:bCs/>
        </w:rPr>
      </w:pPr>
      <w:r>
        <w:rPr>
          <w:bCs/>
          <w:lang w:eastAsia="ar-SA"/>
        </w:rPr>
        <w:t xml:space="preserve"> </w:t>
      </w:r>
      <w:r w:rsidR="00224170">
        <w:rPr>
          <w:rStyle w:val="iadne"/>
          <w:b/>
          <w:bCs/>
        </w:rPr>
        <w:t>21</w:t>
      </w:r>
      <w:r w:rsidR="00CF39C9">
        <w:rPr>
          <w:rStyle w:val="iadne"/>
          <w:b/>
          <w:bCs/>
        </w:rPr>
        <w:t>. Možnosť predloženia ponuky na celý predmet zákazky, resp. jeho časť:</w:t>
      </w:r>
    </w:p>
    <w:p w14:paraId="57FD9A50" w14:textId="376682A8" w:rsidR="001C5B2C" w:rsidRPr="00C96D2C" w:rsidRDefault="00CF39C9" w:rsidP="00C96D2C">
      <w:pPr>
        <w:ind w:left="180"/>
        <w:jc w:val="both"/>
        <w:rPr>
          <w:rFonts w:cs="Arial"/>
          <w:szCs w:val="22"/>
        </w:rPr>
      </w:pPr>
      <w:r w:rsidRPr="00DE6E71">
        <w:t xml:space="preserve">Záujemca/uchádzač predloží ponuku na celý predmet zákazky. </w:t>
      </w:r>
      <w:r w:rsidRPr="00DE6E71">
        <w:rPr>
          <w:rFonts w:cs="Arial"/>
          <w:szCs w:val="22"/>
        </w:rPr>
        <w:t>Ponuku, ktorá nebude predložená na celý predmet zákazky, bude verejný obstarávateľ považovať za ponuku neprijateľnú pre verejného obstarávateľa.</w:t>
      </w:r>
    </w:p>
    <w:p w14:paraId="74B77F58" w14:textId="77777777" w:rsidR="00A86E82" w:rsidRDefault="00A86E82" w:rsidP="00224170">
      <w:pPr>
        <w:jc w:val="both"/>
        <w:rPr>
          <w:rStyle w:val="iadne"/>
          <w:b/>
          <w:bCs/>
        </w:rPr>
      </w:pPr>
    </w:p>
    <w:p w14:paraId="0E70C2B8" w14:textId="3F0C82B4" w:rsidR="001C5B2C" w:rsidRDefault="00224170" w:rsidP="008A11B7">
      <w:pPr>
        <w:jc w:val="both"/>
        <w:rPr>
          <w:rStyle w:val="iadne"/>
          <w:b/>
          <w:bCs/>
        </w:rPr>
      </w:pPr>
      <w:r>
        <w:rPr>
          <w:rStyle w:val="iadne"/>
          <w:b/>
          <w:bCs/>
        </w:rPr>
        <w:t>22</w:t>
      </w:r>
      <w:r w:rsidR="003508AF">
        <w:rPr>
          <w:rStyle w:val="iadne"/>
          <w:b/>
          <w:bCs/>
        </w:rPr>
        <w:t xml:space="preserve">. Podmienky účasti uchádzačov : </w:t>
      </w:r>
    </w:p>
    <w:p w14:paraId="5F5FB20A" w14:textId="4E32325A" w:rsidR="00492ED3" w:rsidRPr="00F07735" w:rsidRDefault="00492ED3" w:rsidP="008A11B7">
      <w:pPr>
        <w:pStyle w:val="Odsekzoznamu"/>
        <w:numPr>
          <w:ilvl w:val="0"/>
          <w:numId w:val="8"/>
        </w:numPr>
        <w:suppressAutoHyphens/>
        <w:ind w:left="426" w:hanging="426"/>
        <w:jc w:val="both"/>
        <w:rPr>
          <w:rFonts w:cs="Times New Roman"/>
          <w:b/>
          <w:u w:val="single"/>
        </w:rPr>
      </w:pPr>
      <w:r w:rsidRPr="00F07735">
        <w:rPr>
          <w:rFonts w:cs="Times New Roman"/>
          <w:b/>
          <w:u w:val="single"/>
        </w:rPr>
        <w:t>Podmienky účasti týkajúce sa osobného  postavenia:</w:t>
      </w:r>
    </w:p>
    <w:p w14:paraId="1B96B37E" w14:textId="77777777" w:rsidR="00224170" w:rsidRPr="00224170" w:rsidRDefault="00224170" w:rsidP="00224170">
      <w:pPr>
        <w:suppressAutoHyphens/>
        <w:ind w:left="360"/>
        <w:jc w:val="both"/>
        <w:rPr>
          <w:rFonts w:cs="Times New Roman"/>
          <w:bCs/>
          <w:shd w:val="clear" w:color="auto" w:fill="FFFFFF"/>
        </w:rPr>
      </w:pPr>
      <w:r w:rsidRPr="00224170">
        <w:rPr>
          <w:rFonts w:cs="Times New Roman"/>
          <w:bCs/>
          <w:shd w:val="clear" w:color="auto" w:fill="FFFFFF"/>
        </w:rPr>
        <w:t>Záujemca/uchádzač musí spĺňať podmienky účasti uvedené v § 32 ods. 1 ZVO. Ich splnenie preukáže podľa § 32 ods. 2, resp. podľa ods. 4 a 5 ZVO</w:t>
      </w:r>
      <w:r w:rsidRPr="00224170">
        <w:rPr>
          <w:rFonts w:eastAsia="Times New Roman" w:cs="Times New Roman"/>
          <w:bCs/>
          <w:color w:val="000000" w:themeColor="text1"/>
        </w:rPr>
        <w:t>, v ktorom sa uchádzač zúčastňuje verejného obstarávania</w:t>
      </w:r>
      <w:r w:rsidRPr="00224170">
        <w:rPr>
          <w:rFonts w:cs="Times New Roman"/>
          <w:bCs/>
          <w:shd w:val="clear" w:color="auto" w:fill="FFFFFF"/>
        </w:rPr>
        <w:t>.</w:t>
      </w:r>
    </w:p>
    <w:p w14:paraId="65B0277E" w14:textId="77777777" w:rsidR="00224170" w:rsidRPr="00224170" w:rsidRDefault="00224170" w:rsidP="00224170">
      <w:pPr>
        <w:suppressAutoHyphens/>
        <w:ind w:left="360"/>
        <w:jc w:val="both"/>
        <w:rPr>
          <w:rFonts w:cs="Times New Roman"/>
          <w:bCs/>
          <w:shd w:val="clear" w:color="auto" w:fill="FFFFFF"/>
        </w:rPr>
      </w:pPr>
      <w:r w:rsidRPr="00224170">
        <w:rPr>
          <w:rFonts w:cs="Times New Roman"/>
          <w:bCs/>
          <w:color w:val="auto"/>
        </w:rPr>
        <w:lastRenderedPageBreak/>
        <w:t>Záujemca/uchádzač nepredkladá doklady, ak je zapísaný v Zozname hospodárskych subjektov na UVO, predkladá čestné vyhlásenie podľa § 114 ods. 1 ZVO.</w:t>
      </w:r>
    </w:p>
    <w:p w14:paraId="7B75BCE2" w14:textId="17384B5F" w:rsidR="00224170" w:rsidRPr="00224170" w:rsidRDefault="00224170" w:rsidP="00224170">
      <w:pPr>
        <w:suppressAutoHyphens/>
        <w:ind w:left="360"/>
        <w:jc w:val="both"/>
        <w:rPr>
          <w:rFonts w:cs="Times New Roman"/>
          <w:bCs/>
          <w:shd w:val="clear" w:color="auto" w:fill="FFFFFF"/>
        </w:rPr>
      </w:pPr>
      <w:r w:rsidRPr="00224170">
        <w:rPr>
          <w:rFonts w:cs="Times New Roman"/>
          <w:bCs/>
          <w:color w:val="auto"/>
        </w:rPr>
        <w:t>Záujemca/uchádzač, ktorý nemá platný zápis v Zozname hospodárskych subjektov je povinný predložiť doklady.</w:t>
      </w:r>
    </w:p>
    <w:p w14:paraId="04962B9B" w14:textId="77777777" w:rsidR="00E4773A" w:rsidRDefault="00E4773A" w:rsidP="008A11B7">
      <w:pPr>
        <w:suppressAutoHyphens/>
        <w:ind w:left="360"/>
        <w:jc w:val="both"/>
        <w:rPr>
          <w:rFonts w:cs="Times New Roman"/>
          <w:shd w:val="clear" w:color="auto" w:fill="FFFFFF"/>
        </w:rPr>
      </w:pPr>
      <w:r w:rsidRPr="00E4773A">
        <w:rPr>
          <w:rFonts w:cs="Times New Roman"/>
          <w:b/>
          <w:shd w:val="clear" w:color="auto" w:fill="FFFFFF"/>
        </w:rPr>
        <w:t xml:space="preserve">§ 32 ods. 1 </w:t>
      </w:r>
      <w:r w:rsidRPr="00E4773A">
        <w:rPr>
          <w:rFonts w:cs="Times New Roman"/>
          <w:shd w:val="clear" w:color="auto" w:fill="FFFFFF"/>
        </w:rPr>
        <w:t>Verejného obstarávanie sa môže zúčastniť len ten, kto spĺňa tieto podmienky účasti týkajúce sa osobného postavenia:</w:t>
      </w:r>
    </w:p>
    <w:p w14:paraId="1B9C4D35" w14:textId="77777777" w:rsidR="00E4773A" w:rsidRDefault="00E4773A" w:rsidP="008A11B7">
      <w:pPr>
        <w:suppressAutoHyphens/>
        <w:ind w:left="360"/>
        <w:jc w:val="both"/>
        <w:rPr>
          <w:rFonts w:cs="Times New Roman"/>
          <w:shd w:val="clear" w:color="auto" w:fill="FFFFFF"/>
        </w:rPr>
      </w:pPr>
      <w:r w:rsidRPr="00E4773A">
        <w:rPr>
          <w:rFonts w:cs="Times New Roman"/>
        </w:rPr>
        <w:t xml:space="preserve">e) je oprávnený dodávať tovar, uskutočňovať stavebné práce alebo poskytovať službu, </w:t>
      </w:r>
    </w:p>
    <w:p w14:paraId="7EDFBEA5" w14:textId="2519BF6B" w:rsidR="000A5DD5" w:rsidRDefault="00E4773A" w:rsidP="008A11B7">
      <w:pPr>
        <w:suppressAutoHyphens/>
        <w:ind w:left="360"/>
        <w:jc w:val="both"/>
        <w:rPr>
          <w:rFonts w:cs="Times New Roman"/>
          <w:shd w:val="clear" w:color="auto" w:fill="FFFFFF"/>
        </w:rPr>
      </w:pPr>
      <w:r w:rsidRPr="00E4773A">
        <w:rPr>
          <w:rFonts w:cs="Times New Roman"/>
        </w:rPr>
        <w:t xml:space="preserve">f) nemá uložený zákaz účasti vo verejnom obstarávaní potvrdený konečným rozhodnutím v Slovenskej republike alebo v štáte sídla, miesta podnikania alebo obvyklého pobytu, </w:t>
      </w:r>
    </w:p>
    <w:p w14:paraId="33C40185" w14:textId="77777777" w:rsidR="00E4773A" w:rsidRPr="00582852" w:rsidRDefault="00E4773A" w:rsidP="008A11B7">
      <w:pPr>
        <w:tabs>
          <w:tab w:val="num" w:pos="864"/>
        </w:tabs>
        <w:suppressAutoHyphens/>
        <w:ind w:left="426"/>
        <w:jc w:val="both"/>
        <w:rPr>
          <w:rFonts w:cs="Times New Roman"/>
          <w:color w:val="auto"/>
        </w:rPr>
      </w:pPr>
      <w:r w:rsidRPr="00582852">
        <w:rPr>
          <w:rFonts w:cs="Times New Roman"/>
          <w:b/>
          <w:shd w:val="clear" w:color="auto" w:fill="FFFFFF"/>
        </w:rPr>
        <w:t xml:space="preserve">§ 32 ods. 2 </w:t>
      </w:r>
      <w:r w:rsidRPr="00582852">
        <w:rPr>
          <w:rFonts w:cs="Times New Roman"/>
          <w:color w:val="auto"/>
        </w:rPr>
        <w:t xml:space="preserve">Uchádzač alebo záujemca preukazuje splnenie podmienok účasti podľa odseku 1 </w:t>
      </w:r>
    </w:p>
    <w:p w14:paraId="017B2443" w14:textId="55228281" w:rsidR="00E4773A" w:rsidRPr="00582852" w:rsidRDefault="00E4773A" w:rsidP="008A11B7">
      <w:pPr>
        <w:tabs>
          <w:tab w:val="num" w:pos="864"/>
        </w:tabs>
        <w:suppressAutoHyphens/>
        <w:ind w:left="426"/>
        <w:jc w:val="both"/>
        <w:rPr>
          <w:rFonts w:cs="Times New Roman"/>
          <w:color w:val="auto"/>
        </w:rPr>
      </w:pPr>
      <w:r w:rsidRPr="00582852">
        <w:rPr>
          <w:rFonts w:cs="Times New Roman"/>
          <w:color w:val="auto"/>
        </w:rPr>
        <w:t>e) písm. e) doloženým dokladom o oprávnení dodávať tovar, uskutočňovať stavebné práce alebo poskytovať službu, kt</w:t>
      </w:r>
      <w:r w:rsidR="002B0754">
        <w:rPr>
          <w:rFonts w:cs="Times New Roman"/>
          <w:color w:val="auto"/>
        </w:rPr>
        <w:t>orý zodpovedá predmetu zákazky – stačí uviesť odkaz na www.orsr.sk</w:t>
      </w:r>
    </w:p>
    <w:p w14:paraId="615C7A12" w14:textId="67D13F0A" w:rsidR="00E4773A" w:rsidRDefault="00E4773A" w:rsidP="008A11B7">
      <w:pPr>
        <w:tabs>
          <w:tab w:val="num" w:pos="864"/>
        </w:tabs>
        <w:suppressAutoHyphens/>
        <w:ind w:left="426"/>
        <w:jc w:val="both"/>
        <w:rPr>
          <w:rFonts w:cs="Times New Roman"/>
          <w:color w:val="auto"/>
        </w:rPr>
      </w:pPr>
      <w:r w:rsidRPr="00582852">
        <w:rPr>
          <w:rFonts w:cs="Times New Roman"/>
          <w:color w:val="auto"/>
        </w:rPr>
        <w:t xml:space="preserve">f) písm. f) doloženým čestným vyhlásením </w:t>
      </w:r>
    </w:p>
    <w:p w14:paraId="3EF9342A" w14:textId="77777777" w:rsidR="00E4773A" w:rsidRPr="00E4773A" w:rsidRDefault="00E4773A" w:rsidP="008A11B7">
      <w:pPr>
        <w:pStyle w:val="Zkladntext3"/>
        <w:spacing w:after="0"/>
        <w:jc w:val="both"/>
        <w:rPr>
          <w:rStyle w:val="iadne"/>
          <w:rFonts w:cs="Times New Roman"/>
          <w:b/>
          <w:bCs/>
          <w:sz w:val="24"/>
          <w:szCs w:val="24"/>
        </w:rPr>
      </w:pPr>
    </w:p>
    <w:p w14:paraId="3CD6D8CC" w14:textId="644A67FD" w:rsidR="00E4773A" w:rsidRPr="00E4773A" w:rsidRDefault="00C96D2C" w:rsidP="008A11B7">
      <w:pPr>
        <w:pStyle w:val="Zkladntext3"/>
        <w:spacing w:after="0"/>
        <w:jc w:val="both"/>
        <w:rPr>
          <w:rStyle w:val="iadne"/>
          <w:rFonts w:cs="Times New Roman"/>
          <w:b/>
          <w:sz w:val="24"/>
          <w:szCs w:val="24"/>
        </w:rPr>
      </w:pPr>
      <w:r>
        <w:rPr>
          <w:rStyle w:val="iadne"/>
          <w:rFonts w:cs="Times New Roman"/>
          <w:b/>
          <w:sz w:val="24"/>
          <w:szCs w:val="24"/>
        </w:rPr>
        <w:t>23</w:t>
      </w:r>
      <w:r w:rsidR="00E4773A" w:rsidRPr="00E4773A">
        <w:rPr>
          <w:rStyle w:val="iadne"/>
          <w:rFonts w:cs="Times New Roman"/>
          <w:b/>
          <w:sz w:val="24"/>
          <w:szCs w:val="24"/>
        </w:rPr>
        <w:t>. Vyhodnocovanie ponúk:</w:t>
      </w:r>
    </w:p>
    <w:p w14:paraId="61F08594" w14:textId="0594A822" w:rsidR="006B28D6" w:rsidRPr="00B63144" w:rsidRDefault="006B28D6" w:rsidP="008A11B7">
      <w:pPr>
        <w:autoSpaceDE w:val="0"/>
        <w:autoSpaceDN w:val="0"/>
        <w:ind w:left="426"/>
        <w:jc w:val="both"/>
        <w:rPr>
          <w:rFonts w:eastAsia="Times New Roman"/>
        </w:rPr>
      </w:pPr>
      <w:r w:rsidRPr="00B63144">
        <w:rPr>
          <w:rFonts w:eastAsia="Times New Roman"/>
        </w:rPr>
        <w:t xml:space="preserve">Vyhodnotenie ponúk z hľadiska splnenia podmienok účasti a vyhodnotenie ponúk z hľadiska splnenia požiadaviek na predmet zákazky sa uskutoční po vyhodnotení ponúk na základe kritéria na vyhodnotenie ponúk, a to v prípade uchádzača, ktorý sa umiestnil na prvom mieste v poradí. Ak ponuka uchádzača nebude obsahovať všetky náležitosti podľa tejto výzvy, uchádzač bude požiadaný o vysvetlenie alebo doplnenie predložených dokladov. </w:t>
      </w:r>
    </w:p>
    <w:p w14:paraId="5F2A2A5F" w14:textId="3302C717" w:rsidR="006B28D6" w:rsidRPr="00B63144" w:rsidRDefault="006B28D6" w:rsidP="008A11B7">
      <w:pPr>
        <w:autoSpaceDE w:val="0"/>
        <w:autoSpaceDN w:val="0"/>
        <w:ind w:left="426"/>
        <w:jc w:val="both"/>
        <w:rPr>
          <w:rFonts w:eastAsia="Times New Roman"/>
        </w:rPr>
      </w:pPr>
      <w:r w:rsidRPr="00B63144">
        <w:rPr>
          <w:rFonts w:eastAsia="Times New Roman"/>
        </w:rPr>
        <w:t xml:space="preserve">Ak dôjde k vylúčeniu uchádzača alebo jeho ponuky, vyhodnotí sa následne splnenie podmienok účasti a požiadaviek na predmet zákazky u ďalšieho uchádzača v poradí tak, aby uchádzač umiestnený na prvom mieste v novo zostavenom poradí spĺňal podmienky účasti a požiadavky na predmet zákazky. </w:t>
      </w:r>
    </w:p>
    <w:p w14:paraId="2D734E0A" w14:textId="69236974" w:rsidR="007E35B8" w:rsidRPr="00344A78" w:rsidRDefault="006B28D6" w:rsidP="00344A78">
      <w:pPr>
        <w:autoSpaceDE w:val="0"/>
        <w:autoSpaceDN w:val="0"/>
        <w:adjustRightInd w:val="0"/>
        <w:ind w:left="426"/>
        <w:jc w:val="both"/>
        <w:rPr>
          <w:rFonts w:eastAsia="Times New Roman"/>
          <w:b/>
          <w:bCs/>
          <w:sz w:val="21"/>
          <w:szCs w:val="21"/>
        </w:rPr>
      </w:pPr>
      <w:r w:rsidRPr="00B63144">
        <w:rPr>
          <w:rFonts w:eastAsia="Times New Roman"/>
        </w:rPr>
        <w:t xml:space="preserve">Verejný obstarávateľ po vyhodnotení ponúk bezodkladne zašle informáciu o vyhodnotení ponúk všetkým uchádzačom elektronicky. Verejný obstarávateľ bude úspešného uchádzača kontaktovať prostredníctvom elektronickej </w:t>
      </w:r>
      <w:r w:rsidR="00224170">
        <w:rPr>
          <w:rFonts w:eastAsia="Times New Roman"/>
        </w:rPr>
        <w:t>platformy</w:t>
      </w:r>
      <w:r w:rsidRPr="00B63144">
        <w:rPr>
          <w:rFonts w:eastAsia="Times New Roman"/>
        </w:rPr>
        <w:t xml:space="preserve"> ihneď po vyhodnotení. S úspešným  uchádzačom bude uzatvorená </w:t>
      </w:r>
      <w:r w:rsidR="00FD19F9">
        <w:rPr>
          <w:rFonts w:eastAsia="Times New Roman"/>
        </w:rPr>
        <w:t>Kúpna</w:t>
      </w:r>
      <w:r>
        <w:rPr>
          <w:rFonts w:eastAsia="Times New Roman"/>
        </w:rPr>
        <w:t xml:space="preserve"> zmluva.</w:t>
      </w:r>
    </w:p>
    <w:p w14:paraId="6D8E46A1" w14:textId="77777777" w:rsidR="008A11B7" w:rsidRDefault="008A11B7" w:rsidP="008A11B7">
      <w:pPr>
        <w:pStyle w:val="Bezriadkovania"/>
        <w:jc w:val="both"/>
        <w:rPr>
          <w:rStyle w:val="iadne"/>
          <w:rFonts w:cs="Times New Roman"/>
          <w:b/>
          <w:bCs/>
        </w:rPr>
      </w:pPr>
    </w:p>
    <w:p w14:paraId="3B7653F4" w14:textId="10660F59" w:rsidR="00224170" w:rsidRPr="00CD4867" w:rsidRDefault="00E4773A" w:rsidP="00CD4867">
      <w:pPr>
        <w:pStyle w:val="Bezriadkovania"/>
        <w:jc w:val="both"/>
        <w:rPr>
          <w:rFonts w:cs="Times New Roman"/>
          <w:b/>
        </w:rPr>
      </w:pPr>
      <w:r>
        <w:rPr>
          <w:rStyle w:val="iadne"/>
          <w:rFonts w:cs="Times New Roman"/>
          <w:b/>
          <w:bCs/>
        </w:rPr>
        <w:t>2</w:t>
      </w:r>
      <w:r w:rsidR="00C96D2C">
        <w:rPr>
          <w:rStyle w:val="iadne"/>
          <w:rFonts w:cs="Times New Roman"/>
          <w:b/>
          <w:bCs/>
        </w:rPr>
        <w:t>4</w:t>
      </w:r>
      <w:r w:rsidR="003508AF">
        <w:rPr>
          <w:rStyle w:val="iadne"/>
          <w:rFonts w:cs="Times New Roman"/>
          <w:b/>
          <w:bCs/>
        </w:rPr>
        <w:t>.</w:t>
      </w:r>
      <w:r w:rsidR="003508AF">
        <w:rPr>
          <w:rFonts w:cs="Times New Roman"/>
          <w:b/>
        </w:rPr>
        <w:t xml:space="preserve"> Ďalšie informácie:</w:t>
      </w:r>
    </w:p>
    <w:p w14:paraId="270E33C1" w14:textId="77777777" w:rsidR="00224170" w:rsidRPr="00224170" w:rsidRDefault="00224170" w:rsidP="00224170">
      <w:pPr>
        <w:pStyle w:val="Bezriadkovania"/>
        <w:ind w:left="426"/>
        <w:jc w:val="both"/>
        <w:rPr>
          <w:rFonts w:cs="Times New Roman"/>
          <w:color w:val="auto"/>
        </w:rPr>
      </w:pPr>
      <w:r w:rsidRPr="00224170">
        <w:rPr>
          <w:rFonts w:cs="Times New Roman"/>
          <w:color w:val="auto"/>
        </w:rPr>
        <w:t>Verejný obstarávateľ si vyhradzuje právo zrušiť realizáciu zákazky s úspešným uchádzačom, ak v procese overovania  obstarávania bude zistené porušenie princípov a postupov verejného obstarávania pre zadávanie zákazky s nízkou hodnotou podľa § 117 zákona č. 343/2015 Z. z. o verejnom obstarávaní a o zmene a doplnení niektorých zákonov. Verejný obstarávateľ si vyhradzuje právo neprijať takú finančnú ponuku, ktorej výška na dodanie predmetu zmluvy je vyššia ako je limit určený pre tento druh zákazky.</w:t>
      </w:r>
    </w:p>
    <w:p w14:paraId="66E441A3" w14:textId="77777777" w:rsidR="00224170" w:rsidRPr="00224170" w:rsidRDefault="00224170" w:rsidP="00224170">
      <w:pPr>
        <w:pStyle w:val="Bezriadkovania"/>
        <w:ind w:left="426"/>
        <w:jc w:val="both"/>
        <w:rPr>
          <w:rFonts w:cs="Times New Roman"/>
          <w:color w:val="auto"/>
        </w:rPr>
      </w:pPr>
      <w:r w:rsidRPr="00224170">
        <w:rPr>
          <w:rFonts w:cs="Times New Roman"/>
          <w:color w:val="auto"/>
        </w:rPr>
        <w:t xml:space="preserve">Ponuka musí byť vyhotovená v písomnej forme, ktorá zabezpečí trvalé zachytenie jej obsahu. Musí byť vyhotovená písacím strojom alebo tlačiarenským výstupným zariadením výpočtovej techniky, ktorej obsah je pre fyzickú osobu čitateľný. Verejný obstarávateľ si vyhradzuje právo súťaž nevyhodnocovať a zrušiť ho, ak ani jeden uchádzač nedoručil ponuku, ani jedna z predložených ponúk nezodpovedá požiadavkám určených verejným obstarávateľom, ak sa podstatne zmenili okolnosti, za ktorých bola súťaž vyhlásená a nebolo možné ich predvídať. Verejný obstarávateľ môže požiadať uchádzača o vysvetlenie ponuky. Uchádzača, ktorého ponuka splní podmienky a požiadavky uvedené vo Výzve a bude vyhodnotená ako úspešná, verejný obstarávateľ vyzve k rokovaniu o uzavretí zmluvy. Ostatným uchádzačom verejný obstarávateľ oznámi ako sa umiestnili v procese výberu. Po vyhodnotení ponúk bude všetkým uchádzačom elektronicky odoslané oznámenie o výsledku vyhodnotenia. </w:t>
      </w:r>
    </w:p>
    <w:p w14:paraId="5DB6F1D7" w14:textId="00030034" w:rsidR="00224170" w:rsidRPr="00224170" w:rsidRDefault="00224170" w:rsidP="00224170">
      <w:pPr>
        <w:pStyle w:val="Bezriadkovania"/>
        <w:ind w:left="426"/>
        <w:jc w:val="both"/>
        <w:rPr>
          <w:rFonts w:cs="Times New Roman"/>
          <w:color w:val="auto"/>
        </w:rPr>
      </w:pPr>
      <w:r w:rsidRPr="00224170">
        <w:rPr>
          <w:rFonts w:cs="Times New Roman"/>
          <w:color w:val="auto"/>
        </w:rPr>
        <w:t xml:space="preserve">Verejný obstarávateľ uzavrie </w:t>
      </w:r>
      <w:r w:rsidR="00CD4867">
        <w:rPr>
          <w:rFonts w:cs="Times New Roman"/>
          <w:color w:val="auto"/>
        </w:rPr>
        <w:t>zmluvu</w:t>
      </w:r>
      <w:r w:rsidRPr="00224170">
        <w:rPr>
          <w:rFonts w:cs="Times New Roman"/>
          <w:color w:val="auto"/>
        </w:rPr>
        <w:t xml:space="preserve"> len so subjektom, ktorý je zapísaný v registri partnerov verejného sektora.</w:t>
      </w:r>
    </w:p>
    <w:p w14:paraId="4E68A6F6" w14:textId="77777777" w:rsidR="00224170" w:rsidRPr="00224170" w:rsidRDefault="00224170" w:rsidP="00224170">
      <w:pPr>
        <w:pStyle w:val="Bezriadkovania"/>
        <w:ind w:left="426"/>
        <w:jc w:val="both"/>
        <w:rPr>
          <w:rFonts w:cs="Times New Roman"/>
          <w:color w:val="auto"/>
        </w:rPr>
      </w:pPr>
    </w:p>
    <w:p w14:paraId="1FDA0DC0" w14:textId="77777777" w:rsidR="00224170" w:rsidRPr="00224170" w:rsidRDefault="00224170" w:rsidP="00224170">
      <w:pPr>
        <w:pStyle w:val="Zkladntext3"/>
        <w:spacing w:after="0"/>
        <w:ind w:left="426"/>
        <w:jc w:val="both"/>
        <w:rPr>
          <w:rFonts w:cs="Times New Roman"/>
          <w:b/>
          <w:bCs/>
          <w:color w:val="auto"/>
          <w:sz w:val="24"/>
          <w:szCs w:val="24"/>
        </w:rPr>
      </w:pPr>
      <w:r w:rsidRPr="00224170">
        <w:rPr>
          <w:rFonts w:cs="Times New Roman"/>
          <w:b/>
          <w:bCs/>
          <w:color w:val="auto"/>
          <w:sz w:val="24"/>
          <w:szCs w:val="24"/>
        </w:rPr>
        <w:t>Príslušné informácie týkajúce sa použitého certifikovaného elektronického nástroja, podmienky a špecifikácie technického pripojenia</w:t>
      </w:r>
    </w:p>
    <w:p w14:paraId="0B4E4530" w14:textId="77777777" w:rsidR="00224170" w:rsidRPr="00224170" w:rsidRDefault="00224170" w:rsidP="00224170">
      <w:pPr>
        <w:pStyle w:val="Zkladntext3"/>
        <w:spacing w:after="0"/>
        <w:ind w:left="426"/>
        <w:jc w:val="both"/>
        <w:rPr>
          <w:rFonts w:cs="Times New Roman"/>
          <w:b/>
          <w:bCs/>
          <w:color w:val="auto"/>
          <w:sz w:val="24"/>
          <w:szCs w:val="24"/>
        </w:rPr>
      </w:pPr>
    </w:p>
    <w:p w14:paraId="54C0EC06" w14:textId="77777777" w:rsidR="00224170" w:rsidRPr="00224170" w:rsidRDefault="00224170" w:rsidP="00224170">
      <w:pPr>
        <w:pStyle w:val="Zkladntext3"/>
        <w:spacing w:after="0"/>
        <w:ind w:left="426"/>
        <w:jc w:val="both"/>
        <w:rPr>
          <w:rFonts w:cs="Times New Roman"/>
          <w:b/>
          <w:color w:val="auto"/>
          <w:sz w:val="24"/>
          <w:szCs w:val="24"/>
        </w:rPr>
      </w:pPr>
      <w:r w:rsidRPr="00224170">
        <w:rPr>
          <w:rFonts w:cs="Times New Roman"/>
          <w:b/>
          <w:color w:val="auto"/>
          <w:sz w:val="24"/>
          <w:szCs w:val="24"/>
        </w:rPr>
        <w:lastRenderedPageBreak/>
        <w:t>Popis čo je to identifikácia a autentifikácia:</w:t>
      </w:r>
    </w:p>
    <w:p w14:paraId="082B74C1" w14:textId="77777777" w:rsidR="00224170" w:rsidRPr="00224170" w:rsidRDefault="00224170" w:rsidP="00224170">
      <w:pPr>
        <w:pStyle w:val="Zkladntext"/>
        <w:numPr>
          <w:ilvl w:val="0"/>
          <w:numId w:val="37"/>
        </w:numPr>
        <w:spacing w:after="0"/>
        <w:ind w:left="851" w:hanging="425"/>
        <w:jc w:val="both"/>
        <w:rPr>
          <w:rFonts w:cs="Times New Roman"/>
          <w:color w:val="auto"/>
        </w:rPr>
      </w:pPr>
      <w:r w:rsidRPr="00224170">
        <w:rPr>
          <w:rFonts w:cs="Times New Roman"/>
          <w:color w:val="auto"/>
        </w:rPr>
        <w:t xml:space="preserve">Autentifikácia je mechanizmus identifikácie a overenia identity, pozostáva z dvoch zložiek: a) Identifikácia - </w:t>
      </w:r>
      <w:proofErr w:type="spellStart"/>
      <w:r w:rsidRPr="00224170">
        <w:rPr>
          <w:rFonts w:cs="Times New Roman"/>
          <w:color w:val="auto"/>
        </w:rPr>
        <w:t>login</w:t>
      </w:r>
      <w:proofErr w:type="spellEnd"/>
      <w:r w:rsidRPr="00224170">
        <w:rPr>
          <w:rFonts w:cs="Times New Roman"/>
          <w:color w:val="auto"/>
        </w:rPr>
        <w:t xml:space="preserve">, meno používateľa, prihlasovacie "ID"., b) Autentizácia - overenie identity jedinečným príznakom, osobné heslo, osobný certifikát vystavený na konkrétnu osobu, odtlačok prsta. </w:t>
      </w:r>
    </w:p>
    <w:p w14:paraId="062ACA09" w14:textId="77777777" w:rsidR="00224170" w:rsidRPr="00224170" w:rsidRDefault="00224170" w:rsidP="00224170">
      <w:pPr>
        <w:pStyle w:val="Zkladntext"/>
        <w:numPr>
          <w:ilvl w:val="0"/>
          <w:numId w:val="37"/>
        </w:numPr>
        <w:spacing w:after="0"/>
        <w:ind w:left="851" w:hanging="425"/>
        <w:jc w:val="both"/>
        <w:rPr>
          <w:rFonts w:cs="Times New Roman"/>
          <w:color w:val="auto"/>
        </w:rPr>
      </w:pPr>
      <w:r w:rsidRPr="00224170">
        <w:rPr>
          <w:rFonts w:cs="Times New Roman"/>
          <w:color w:val="auto"/>
        </w:rPr>
        <w:t xml:space="preserve">Certifikovaný elektronický  nástroj  EVOSERVIS zabezpečuje riadenie prístupu prostredníctvom identifikácie a autentifikácie pristupujúcej osoby. Identifikáciou sa rozumie používanie osobných identifikačných údajov v elektronickej forme, ktoré jedinečne reprezentujú fyzickú osobu alebo právnickú osobu alebo fyzickú osobu zastupujúcu právnickú osobu. Autentifikácia umožňuje potvrdenie elektronickej identifikácie fyzickej osoby alebo fyzickej osoby zastupujúcu právnickú osobu. </w:t>
      </w:r>
    </w:p>
    <w:p w14:paraId="32957E68" w14:textId="77777777" w:rsidR="00224170" w:rsidRPr="00224170" w:rsidRDefault="00224170" w:rsidP="00224170">
      <w:pPr>
        <w:pStyle w:val="Zkladntext"/>
        <w:numPr>
          <w:ilvl w:val="0"/>
          <w:numId w:val="37"/>
        </w:numPr>
        <w:spacing w:after="0"/>
        <w:ind w:left="851" w:hanging="425"/>
        <w:jc w:val="both"/>
        <w:rPr>
          <w:rFonts w:cs="Times New Roman"/>
          <w:color w:val="auto"/>
        </w:rPr>
      </w:pPr>
      <w:r w:rsidRPr="00224170">
        <w:rPr>
          <w:rFonts w:cs="Times New Roman"/>
          <w:color w:val="auto"/>
        </w:rPr>
        <w:t>Za účelom identifikácie a autentifikácie  sa vykonáva registrácia do certifikovaného  elektronického nástroja EVOSERVIS. Po vykonanej registrácii  certifikovaný elektronický nástroj EVOSERVIS vygeneruje autentifikačné údaje - meno a heslo. Autentifikačné údaje  sú  automaticky zasielané na e-mailovú adresu uvedenú v registrácii.</w:t>
      </w:r>
    </w:p>
    <w:p w14:paraId="2C1F2C08" w14:textId="77777777" w:rsidR="00224170" w:rsidRPr="00224170" w:rsidRDefault="00224170" w:rsidP="00224170">
      <w:pPr>
        <w:pStyle w:val="Zkladntext"/>
        <w:numPr>
          <w:ilvl w:val="0"/>
          <w:numId w:val="37"/>
        </w:numPr>
        <w:spacing w:after="0"/>
        <w:ind w:left="851" w:hanging="425"/>
        <w:jc w:val="both"/>
        <w:rPr>
          <w:rFonts w:cs="Times New Roman"/>
          <w:color w:val="auto"/>
        </w:rPr>
      </w:pPr>
      <w:r w:rsidRPr="00224170">
        <w:rPr>
          <w:rFonts w:cs="Times New Roman"/>
          <w:color w:val="auto"/>
        </w:rPr>
        <w:t>Autentifikačné údaje -  meno a heslo slúžia na prihlásenie do certifikovaného  elektronického nástroja EVOSERVIS.</w:t>
      </w:r>
    </w:p>
    <w:p w14:paraId="42E8F6FD" w14:textId="77777777" w:rsidR="00224170" w:rsidRPr="00224170" w:rsidRDefault="00224170" w:rsidP="00224170">
      <w:pPr>
        <w:pStyle w:val="Zkladntext"/>
        <w:numPr>
          <w:ilvl w:val="0"/>
          <w:numId w:val="37"/>
        </w:numPr>
        <w:spacing w:after="0"/>
        <w:ind w:left="851" w:hanging="425"/>
        <w:jc w:val="both"/>
        <w:rPr>
          <w:rFonts w:cs="Times New Roman"/>
          <w:color w:val="auto"/>
        </w:rPr>
      </w:pPr>
      <w:r w:rsidRPr="00224170">
        <w:rPr>
          <w:rFonts w:cs="Times New Roman"/>
          <w:color w:val="auto"/>
        </w:rPr>
        <w:t>Certifikovaný elektronický  nástroj  EVOSERVIS  nevyžaduje žiadne zvláštne požiadavky na užívateľov vo vzťahu k hardwarovému, alebo softwarovému vybaveniu.</w:t>
      </w:r>
    </w:p>
    <w:p w14:paraId="7E5817B5" w14:textId="77777777" w:rsidR="00224170" w:rsidRPr="00224170" w:rsidRDefault="00224170" w:rsidP="00224170">
      <w:pPr>
        <w:pStyle w:val="Zkladntext"/>
        <w:numPr>
          <w:ilvl w:val="0"/>
          <w:numId w:val="37"/>
        </w:numPr>
        <w:spacing w:after="0"/>
        <w:ind w:left="851" w:hanging="425"/>
        <w:jc w:val="both"/>
        <w:rPr>
          <w:rFonts w:cs="Times New Roman"/>
          <w:color w:val="auto"/>
        </w:rPr>
      </w:pPr>
      <w:r w:rsidRPr="00224170">
        <w:rPr>
          <w:rFonts w:cs="Times New Roman"/>
          <w:color w:val="auto"/>
        </w:rPr>
        <w:t>Počítač s operačným systémom Windows (7, 8, 10, 11) Mac OS, Linux. Pripojenie na Internet.</w:t>
      </w:r>
    </w:p>
    <w:p w14:paraId="149265C1" w14:textId="77777777" w:rsidR="00224170" w:rsidRPr="00224170" w:rsidRDefault="00224170" w:rsidP="00224170">
      <w:pPr>
        <w:pStyle w:val="Zkladntext"/>
        <w:numPr>
          <w:ilvl w:val="0"/>
          <w:numId w:val="37"/>
        </w:numPr>
        <w:spacing w:after="0"/>
        <w:ind w:left="851" w:hanging="425"/>
        <w:jc w:val="both"/>
        <w:rPr>
          <w:rFonts w:cs="Times New Roman"/>
          <w:color w:val="auto"/>
        </w:rPr>
      </w:pPr>
      <w:r w:rsidRPr="00224170">
        <w:rPr>
          <w:rFonts w:cs="Times New Roman"/>
          <w:color w:val="auto"/>
        </w:rPr>
        <w:t xml:space="preserve">Odporúčané Internetové prehliadače: Firefox 93.0, Chrome 95.0, </w:t>
      </w:r>
      <w:proofErr w:type="spellStart"/>
      <w:r w:rsidRPr="00224170">
        <w:rPr>
          <w:rFonts w:cs="Times New Roman"/>
          <w:color w:val="auto"/>
        </w:rPr>
        <w:t>Chromium</w:t>
      </w:r>
      <w:proofErr w:type="spellEnd"/>
      <w:r w:rsidRPr="00224170">
        <w:rPr>
          <w:rFonts w:cs="Times New Roman"/>
          <w:color w:val="auto"/>
        </w:rPr>
        <w:t xml:space="preserve"> 15.0, MSIE 9.0, MSIE 11.0, Safari 4.0. Internetový prehliadač musí podporovať 256 bitové SSL certifikáty pre šifrovanie komunikácie so serverom.</w:t>
      </w:r>
    </w:p>
    <w:p w14:paraId="4F565F46" w14:textId="77777777" w:rsidR="00224170" w:rsidRPr="00224170" w:rsidRDefault="00224170" w:rsidP="00224170">
      <w:pPr>
        <w:pStyle w:val="Zkladntext"/>
        <w:numPr>
          <w:ilvl w:val="0"/>
          <w:numId w:val="37"/>
        </w:numPr>
        <w:spacing w:after="0"/>
        <w:ind w:left="851" w:hanging="425"/>
        <w:jc w:val="both"/>
        <w:rPr>
          <w:rFonts w:cs="Times New Roman"/>
          <w:color w:val="auto"/>
        </w:rPr>
      </w:pPr>
      <w:r w:rsidRPr="00224170">
        <w:rPr>
          <w:rFonts w:cs="Times New Roman"/>
          <w:color w:val="auto"/>
        </w:rPr>
        <w:t xml:space="preserve">Podpora </w:t>
      </w:r>
      <w:proofErr w:type="spellStart"/>
      <w:r w:rsidRPr="00224170">
        <w:rPr>
          <w:rFonts w:cs="Times New Roman"/>
          <w:color w:val="auto"/>
        </w:rPr>
        <w:t>JavaScriptu</w:t>
      </w:r>
      <w:proofErr w:type="spellEnd"/>
      <w:r w:rsidRPr="00224170">
        <w:rPr>
          <w:rFonts w:cs="Times New Roman"/>
          <w:color w:val="auto"/>
        </w:rPr>
        <w:t xml:space="preserve"> tak, aby bol JavaScript povolený a bolo povolené ukladanie súborov </w:t>
      </w:r>
      <w:proofErr w:type="spellStart"/>
      <w:r w:rsidRPr="00224170">
        <w:rPr>
          <w:rFonts w:cs="Times New Roman"/>
          <w:color w:val="auto"/>
        </w:rPr>
        <w:t>Cookies</w:t>
      </w:r>
      <w:proofErr w:type="spellEnd"/>
      <w:r w:rsidRPr="00224170">
        <w:rPr>
          <w:rFonts w:cs="Times New Roman"/>
          <w:color w:val="auto"/>
        </w:rPr>
        <w:t>. V internetovom prehliadači nastavený jazyk Slovenčina.</w:t>
      </w:r>
    </w:p>
    <w:p w14:paraId="3F91E92E" w14:textId="77777777" w:rsidR="00224170" w:rsidRPr="00224170" w:rsidRDefault="00224170" w:rsidP="00224170">
      <w:pPr>
        <w:pStyle w:val="Zkladntext"/>
        <w:numPr>
          <w:ilvl w:val="0"/>
          <w:numId w:val="37"/>
        </w:numPr>
        <w:spacing w:after="0"/>
        <w:ind w:left="851" w:hanging="425"/>
        <w:jc w:val="both"/>
        <w:rPr>
          <w:rFonts w:cs="Times New Roman"/>
          <w:color w:val="auto"/>
        </w:rPr>
      </w:pPr>
      <w:r w:rsidRPr="00224170">
        <w:rPr>
          <w:rFonts w:cs="Times New Roman"/>
          <w:color w:val="auto"/>
        </w:rPr>
        <w:t>Upozornenie: Ak je uchádzač registrovaný v certifikovanom elektronickom nástroji EVOSERVIS, nevykonáva novú registráciu do certifikovaného elektronického nástroja EVOSERVIS, ale používa prístupové meno a heslo, ktoré mu bolo vygenerované a doručené.</w:t>
      </w:r>
    </w:p>
    <w:p w14:paraId="5BAB6100" w14:textId="77777777" w:rsidR="00224170" w:rsidRPr="00224170" w:rsidRDefault="00224170" w:rsidP="00224170">
      <w:pPr>
        <w:pStyle w:val="Zkladntext"/>
        <w:numPr>
          <w:ilvl w:val="0"/>
          <w:numId w:val="37"/>
        </w:numPr>
        <w:spacing w:after="0"/>
        <w:ind w:left="851" w:hanging="425"/>
        <w:jc w:val="both"/>
        <w:rPr>
          <w:rFonts w:cs="Times New Roman"/>
          <w:color w:val="auto"/>
        </w:rPr>
      </w:pPr>
      <w:r w:rsidRPr="00224170">
        <w:rPr>
          <w:rFonts w:cs="Times New Roman"/>
          <w:color w:val="auto"/>
        </w:rPr>
        <w:t xml:space="preserve">Uchádzač sa prostredníctvom prístupového mena a hesla prihlási do  certifikovaného elektronického nástroja EVOSERVIS dostupnom na webovej adrese </w:t>
      </w:r>
      <w:hyperlink r:id="rId21" w:history="1">
        <w:r w:rsidRPr="00224170">
          <w:rPr>
            <w:rStyle w:val="Hypertextovprepojenie"/>
            <w:color w:val="auto"/>
          </w:rPr>
          <w:t>https://www.evoservis.sk/torvo/</w:t>
        </w:r>
      </w:hyperlink>
      <w:r w:rsidRPr="00224170">
        <w:rPr>
          <w:rFonts w:cs="Times New Roman"/>
          <w:color w:val="auto"/>
        </w:rPr>
        <w:t xml:space="preserve"> . </w:t>
      </w:r>
    </w:p>
    <w:p w14:paraId="58B52E4A" w14:textId="77777777" w:rsidR="00224170" w:rsidRPr="00224170" w:rsidRDefault="00224170" w:rsidP="00224170">
      <w:pPr>
        <w:pStyle w:val="Zkladntext3"/>
        <w:spacing w:after="0"/>
        <w:ind w:left="851" w:hanging="425"/>
        <w:jc w:val="both"/>
        <w:rPr>
          <w:rFonts w:cs="Times New Roman"/>
          <w:b/>
          <w:bCs/>
          <w:color w:val="auto"/>
          <w:sz w:val="24"/>
          <w:szCs w:val="24"/>
        </w:rPr>
      </w:pPr>
      <w:r w:rsidRPr="00224170">
        <w:rPr>
          <w:rFonts w:cs="Times New Roman"/>
          <w:color w:val="auto"/>
          <w:sz w:val="24"/>
          <w:szCs w:val="24"/>
        </w:rPr>
        <w:t>Po prihlásení uchádzač klikne na „Prehľad zákaziek“, vyberie predmetnú zákazku a potvrdí „Zobraziť“.</w:t>
      </w:r>
    </w:p>
    <w:p w14:paraId="39BDBF4D" w14:textId="77777777" w:rsidR="00224170" w:rsidRPr="00224170" w:rsidRDefault="00224170" w:rsidP="00224170">
      <w:pPr>
        <w:pStyle w:val="Bezriadkovania"/>
        <w:ind w:firstLine="426"/>
        <w:jc w:val="both"/>
        <w:rPr>
          <w:rFonts w:cs="Times New Roman"/>
          <w:b/>
          <w:color w:val="auto"/>
        </w:rPr>
      </w:pPr>
      <w:r w:rsidRPr="00224170">
        <w:rPr>
          <w:rFonts w:cs="Times New Roman"/>
          <w:b/>
          <w:color w:val="auto"/>
        </w:rPr>
        <w:t>Formát kódovania a šifrovania:</w:t>
      </w:r>
    </w:p>
    <w:p w14:paraId="3F60AE76" w14:textId="77777777" w:rsidR="00224170" w:rsidRPr="00224170" w:rsidRDefault="00224170" w:rsidP="00224170">
      <w:pPr>
        <w:pStyle w:val="Zkladntext"/>
        <w:numPr>
          <w:ilvl w:val="0"/>
          <w:numId w:val="38"/>
        </w:numPr>
        <w:spacing w:after="0"/>
        <w:ind w:left="851" w:hanging="425"/>
        <w:jc w:val="both"/>
        <w:rPr>
          <w:rFonts w:cs="Times New Roman"/>
          <w:color w:val="auto"/>
        </w:rPr>
      </w:pPr>
      <w:r w:rsidRPr="00224170">
        <w:rPr>
          <w:rFonts w:cs="Times New Roman"/>
          <w:color w:val="auto"/>
        </w:rPr>
        <w:t xml:space="preserve">Šifrovaná </w:t>
      </w:r>
      <w:proofErr w:type="spellStart"/>
      <w:r w:rsidRPr="00224170">
        <w:rPr>
          <w:rFonts w:cs="Times New Roman"/>
          <w:color w:val="auto"/>
        </w:rPr>
        <w:t>komunikácia:Certifikovaný</w:t>
      </w:r>
      <w:proofErr w:type="spellEnd"/>
      <w:r w:rsidRPr="00224170">
        <w:rPr>
          <w:rFonts w:cs="Times New Roman"/>
          <w:color w:val="auto"/>
        </w:rPr>
        <w:t xml:space="preserve"> elektronický nástroj EVOSERVIS  používa na kontrolu autenticity servera a šifrovanie komunikácie medzi počítačom užívateľa a serverom certifikovaného elektronického nástroja EVOSERVIS    protokol HTTPS. Prehliadač  overuje identitu servera pomocou elektronického certifikátu, ktorý bol pre server vydaný medzinárodnou certifikačnou autoritou. </w:t>
      </w:r>
    </w:p>
    <w:p w14:paraId="7B11B543" w14:textId="77777777" w:rsidR="00224170" w:rsidRPr="00224170" w:rsidRDefault="00224170" w:rsidP="00224170">
      <w:pPr>
        <w:pStyle w:val="Zkladntext"/>
        <w:numPr>
          <w:ilvl w:val="0"/>
          <w:numId w:val="38"/>
        </w:numPr>
        <w:spacing w:after="0"/>
        <w:ind w:left="851" w:hanging="425"/>
        <w:jc w:val="both"/>
        <w:rPr>
          <w:rFonts w:cs="Times New Roman"/>
          <w:color w:val="auto"/>
        </w:rPr>
      </w:pPr>
      <w:r w:rsidRPr="00224170">
        <w:rPr>
          <w:rFonts w:cs="Times New Roman"/>
          <w:color w:val="auto"/>
        </w:rPr>
        <w:t xml:space="preserve">Skontrolujte, či  prehliadač komunikuje s certifikovaným elektronickým nástrojom EVOSERVIS šifrovaným spôsobom, t. j. či používa šifrovaný komunikačný protokol HTTPS a je pripojený na server certifikovaného elektronického nástroja EVOSERVIS. </w:t>
      </w:r>
    </w:p>
    <w:p w14:paraId="7163C7B8" w14:textId="77777777" w:rsidR="00224170" w:rsidRPr="00224170" w:rsidRDefault="00224170" w:rsidP="00224170">
      <w:pPr>
        <w:pStyle w:val="Zkladntext"/>
        <w:numPr>
          <w:ilvl w:val="0"/>
          <w:numId w:val="38"/>
        </w:numPr>
        <w:spacing w:after="0"/>
        <w:ind w:left="851" w:hanging="425"/>
        <w:jc w:val="both"/>
        <w:rPr>
          <w:rFonts w:cs="Times New Roman"/>
          <w:color w:val="auto"/>
        </w:rPr>
      </w:pPr>
      <w:r w:rsidRPr="00224170">
        <w:rPr>
          <w:rFonts w:cs="Times New Roman"/>
          <w:color w:val="auto"/>
        </w:rPr>
        <w:t>Pri použití šifrovaného spojenia musí  internetová adresa certifikovaného elektronického nástroja EVOSERVIS v internetovom prehliadači v poli pre zadanie webovej  adresy začínať https://www.evoservis.sk... a v prípade prehliadača Internet Explorer ver.  9 a vyššie sa v poli vedľa webovej adresy zobrazí symbol žltej zámky signalizujúci, že ide o chránené spojenie.</w:t>
      </w:r>
    </w:p>
    <w:p w14:paraId="1BF1CBC4" w14:textId="77777777" w:rsidR="00224170" w:rsidRPr="00224170" w:rsidRDefault="00224170" w:rsidP="00224170">
      <w:pPr>
        <w:pStyle w:val="Zkladntext"/>
        <w:numPr>
          <w:ilvl w:val="0"/>
          <w:numId w:val="38"/>
        </w:numPr>
        <w:spacing w:after="0"/>
        <w:ind w:left="851" w:hanging="425"/>
        <w:jc w:val="both"/>
        <w:rPr>
          <w:rFonts w:cs="Times New Roman"/>
          <w:color w:val="auto"/>
        </w:rPr>
      </w:pPr>
      <w:r w:rsidRPr="00224170">
        <w:rPr>
          <w:rFonts w:cs="Times New Roman"/>
          <w:color w:val="auto"/>
        </w:rPr>
        <w:t>Komunikácia – šifrovaný protokol SSL, šifrovanie SHA256RSA. SSL spojenie funguje na princípe asymetrické šifry, kedy každá z komunikujúcich strán má dvojicu šifrovacích kľúčov - verejný a súkromný. Klient pošle serveru požiadavku na SSL spojenie, spolu s rôznymi doplňujúcimi informáciami (verzia SSL, nastavenie šifrovanie atď.).Server pošle klientovi odpoveď na jeho požiadavku, ktorá obsahuje rovnaký typ informácií a hlavne certifikát servera.</w:t>
      </w:r>
    </w:p>
    <w:p w14:paraId="2622E3AA" w14:textId="77777777" w:rsidR="00224170" w:rsidRPr="00224170" w:rsidRDefault="00224170" w:rsidP="00224170">
      <w:pPr>
        <w:pStyle w:val="Zkladntext"/>
        <w:numPr>
          <w:ilvl w:val="0"/>
          <w:numId w:val="38"/>
        </w:numPr>
        <w:spacing w:after="0"/>
        <w:ind w:left="851" w:hanging="425"/>
        <w:jc w:val="both"/>
        <w:rPr>
          <w:rFonts w:cs="Times New Roman"/>
          <w:color w:val="auto"/>
        </w:rPr>
      </w:pPr>
      <w:r w:rsidRPr="00224170">
        <w:rPr>
          <w:rFonts w:cs="Times New Roman"/>
          <w:color w:val="auto"/>
        </w:rPr>
        <w:t>Podľa prijatého certifikátu si klient overí autentickosť servera. Certifikát tiež obsahuje verejný kľúč servera.  Na základe doteraz získaných informácií vygeneruje klient základ šifrovacieho kľúča, ktorým sa bude šifrovať následná komunikácia. Ten zašifruje verejným kľúčom servera a pošle mu ho.</w:t>
      </w:r>
    </w:p>
    <w:p w14:paraId="2384B2D9" w14:textId="77777777" w:rsidR="00224170" w:rsidRPr="00224170" w:rsidRDefault="00224170" w:rsidP="00224170">
      <w:pPr>
        <w:pStyle w:val="Zkladntext"/>
        <w:numPr>
          <w:ilvl w:val="0"/>
          <w:numId w:val="38"/>
        </w:numPr>
        <w:spacing w:after="0"/>
        <w:ind w:left="851" w:hanging="425"/>
        <w:jc w:val="both"/>
        <w:rPr>
          <w:rFonts w:cs="Times New Roman"/>
          <w:color w:val="auto"/>
        </w:rPr>
      </w:pPr>
      <w:r w:rsidRPr="00224170">
        <w:rPr>
          <w:rFonts w:cs="Times New Roman"/>
          <w:color w:val="auto"/>
        </w:rPr>
        <w:lastRenderedPageBreak/>
        <w:t>Server použije svoj súkromný kľúč k rozšifrovanie základu šifrovacieho kľúča. Z tohto základu vygenerujú ako server, tak klient hlavný šifrovací kľúč. Klient a server si navzájom potvrdia, že od teraz bude ich komunikácia šifrovaná týmto kľúčom. Je nastavené zabezpečené spojenie šifrované vygenerovaným šifrovacím kľúčom.</w:t>
      </w:r>
    </w:p>
    <w:p w14:paraId="34CDEA40" w14:textId="77777777" w:rsidR="00224170" w:rsidRPr="00224170" w:rsidRDefault="00224170" w:rsidP="00224170">
      <w:pPr>
        <w:pStyle w:val="Zkladntext"/>
        <w:numPr>
          <w:ilvl w:val="0"/>
          <w:numId w:val="38"/>
        </w:numPr>
        <w:spacing w:after="0"/>
        <w:ind w:left="851" w:hanging="425"/>
        <w:jc w:val="both"/>
        <w:rPr>
          <w:rFonts w:cs="Times New Roman"/>
          <w:color w:val="auto"/>
        </w:rPr>
      </w:pPr>
      <w:r w:rsidRPr="00224170">
        <w:rPr>
          <w:rFonts w:cs="Times New Roman"/>
          <w:color w:val="auto"/>
        </w:rPr>
        <w:t>Využívaná vydávajúca certifikačná autorita má v bežných internetových prehliadačoch prednastavený svoj certifikát, u väčšiny užívateľov teda nie je nutné importovať do internetového prehliadača tzv. koreňový certifikát (verejný kľúč), prípadne povoľovať bezpečnostnú výnimku.</w:t>
      </w:r>
    </w:p>
    <w:p w14:paraId="5AA074A9" w14:textId="77777777" w:rsidR="00224170" w:rsidRPr="00224170" w:rsidRDefault="00224170" w:rsidP="00224170">
      <w:pPr>
        <w:pStyle w:val="Zkladntext"/>
        <w:numPr>
          <w:ilvl w:val="0"/>
          <w:numId w:val="38"/>
        </w:numPr>
        <w:spacing w:after="0"/>
        <w:ind w:left="851" w:hanging="425"/>
        <w:jc w:val="both"/>
        <w:rPr>
          <w:rFonts w:cs="Times New Roman"/>
          <w:color w:val="auto"/>
        </w:rPr>
      </w:pPr>
      <w:r w:rsidRPr="00224170">
        <w:rPr>
          <w:rFonts w:cs="Times New Roman"/>
          <w:color w:val="auto"/>
        </w:rPr>
        <w:t>Formáty kódovania dokumentov vkladaných do certifikovaného elektronického nástroja  EVOSERVIS :</w:t>
      </w:r>
    </w:p>
    <w:p w14:paraId="58A8684F" w14:textId="77777777" w:rsidR="00224170" w:rsidRPr="00224170" w:rsidRDefault="00224170" w:rsidP="00224170">
      <w:pPr>
        <w:pStyle w:val="Zkladntext"/>
        <w:numPr>
          <w:ilvl w:val="0"/>
          <w:numId w:val="38"/>
        </w:numPr>
        <w:spacing w:after="0"/>
        <w:ind w:left="851" w:hanging="425"/>
        <w:jc w:val="both"/>
        <w:rPr>
          <w:rFonts w:cs="Times New Roman"/>
          <w:color w:val="auto"/>
        </w:rPr>
      </w:pPr>
      <w:r w:rsidRPr="00224170">
        <w:rPr>
          <w:rFonts w:cs="Times New Roman"/>
          <w:color w:val="auto"/>
        </w:rPr>
        <w:t xml:space="preserve">Podľa § 20  zákona o verejnom obstarávaní.   Elektronická komunikácia vrátane doručovania sa uskutočňuje spôsobom určeným funkcionalitou informačného systému, prostredníctvom ktorého sa verejné obstarávanie realizuje. Zainteresované strany musia mať k dispozícii všetky nevyhnutné informácie technickej povahy, ktoré sa sprístupňujú všetkým za rovnakých podmienok určených vopred verejným obstarávateľom alebo obstarávateľom. </w:t>
      </w:r>
    </w:p>
    <w:p w14:paraId="4FB694A3" w14:textId="77777777" w:rsidR="00224170" w:rsidRPr="00224170" w:rsidRDefault="00224170" w:rsidP="00224170">
      <w:pPr>
        <w:pStyle w:val="Zkladntext"/>
        <w:numPr>
          <w:ilvl w:val="0"/>
          <w:numId w:val="38"/>
        </w:numPr>
        <w:spacing w:after="0"/>
        <w:ind w:left="851" w:hanging="425"/>
        <w:jc w:val="both"/>
        <w:rPr>
          <w:rFonts w:cs="Times New Roman"/>
          <w:color w:val="auto"/>
        </w:rPr>
      </w:pPr>
      <w:r w:rsidRPr="00224170">
        <w:rPr>
          <w:rFonts w:cs="Times New Roman"/>
          <w:color w:val="auto"/>
        </w:rPr>
        <w:t>Podľa ustanovenia  § 49 ods.4 zákona o VO Elektronická ponuka musí byť predložená v „oznámených komunikačných formátoch a oznámeným spôsobom tak, aby bola zabezpečená pred zmenou jej obsahu; ak sa vyžaduje kódovanie a šifrovanie, musí byť predložená vo vopred oznámených formátoch kódovania a šifrovania.“</w:t>
      </w:r>
    </w:p>
    <w:p w14:paraId="2A71074F" w14:textId="77777777" w:rsidR="00224170" w:rsidRPr="00224170" w:rsidRDefault="00224170" w:rsidP="00224170">
      <w:pPr>
        <w:pStyle w:val="Zkladntext"/>
        <w:numPr>
          <w:ilvl w:val="0"/>
          <w:numId w:val="38"/>
        </w:numPr>
        <w:spacing w:after="0"/>
        <w:ind w:left="851" w:hanging="425"/>
        <w:jc w:val="both"/>
        <w:rPr>
          <w:rFonts w:cs="Times New Roman"/>
          <w:color w:val="auto"/>
        </w:rPr>
      </w:pPr>
      <w:r w:rsidRPr="00224170">
        <w:rPr>
          <w:rFonts w:cs="Times New Roman"/>
          <w:color w:val="auto"/>
        </w:rPr>
        <w:t xml:space="preserve">Z uvedeného vyplýva povinnosť pre verejného obstarávateľa/obstarávateľa presne stanoviť (pre jednotlivé súbory, ktoré budú tvoriť ponuku) formáty kódovania, šifrovania a komunikačný formát. </w:t>
      </w:r>
    </w:p>
    <w:p w14:paraId="4D323039" w14:textId="77777777" w:rsidR="00224170" w:rsidRPr="00224170" w:rsidRDefault="00224170" w:rsidP="00224170">
      <w:pPr>
        <w:pStyle w:val="Zkladntext"/>
        <w:numPr>
          <w:ilvl w:val="0"/>
          <w:numId w:val="38"/>
        </w:numPr>
        <w:spacing w:after="0"/>
        <w:ind w:left="851" w:hanging="425"/>
        <w:jc w:val="both"/>
        <w:rPr>
          <w:rFonts w:cs="Times New Roman"/>
          <w:color w:val="auto"/>
        </w:rPr>
      </w:pPr>
      <w:r w:rsidRPr="00224170">
        <w:rPr>
          <w:rFonts w:cs="Times New Roman"/>
          <w:color w:val="auto"/>
        </w:rPr>
        <w:t xml:space="preserve">K štandardom upraveným vo Výnose Ministerstva financií SR č. 55/2014 Z. z. o štandardoch pre informačné systémy verejnej správy (ďalej len „výnos“) pri zverejňovaní súborov na webovej stránke, prijímaní, čítaní a odosielaní súborov pri elektronickej  komunikácii patria: </w:t>
      </w:r>
    </w:p>
    <w:p w14:paraId="1970E256" w14:textId="77777777" w:rsidR="00224170" w:rsidRPr="00224170" w:rsidRDefault="00224170" w:rsidP="00224170">
      <w:pPr>
        <w:pStyle w:val="Zkladntext"/>
        <w:spacing w:after="0"/>
        <w:ind w:left="851" w:hanging="425"/>
        <w:jc w:val="both"/>
        <w:rPr>
          <w:rFonts w:cs="Times New Roman"/>
          <w:color w:val="auto"/>
        </w:rPr>
      </w:pPr>
      <w:r w:rsidRPr="00224170">
        <w:rPr>
          <w:rFonts w:cs="Times New Roman"/>
          <w:color w:val="auto"/>
        </w:rPr>
        <w:t>1) pri textových súboroch (výstupy z MS Word) formáty –.html, .</w:t>
      </w:r>
      <w:proofErr w:type="spellStart"/>
      <w:r w:rsidRPr="00224170">
        <w:rPr>
          <w:rFonts w:cs="Times New Roman"/>
          <w:color w:val="auto"/>
        </w:rPr>
        <w:t>htm</w:t>
      </w:r>
      <w:proofErr w:type="spellEnd"/>
      <w:r w:rsidRPr="00224170">
        <w:rPr>
          <w:rFonts w:cs="Times New Roman"/>
          <w:color w:val="auto"/>
        </w:rPr>
        <w:t>, .</w:t>
      </w:r>
      <w:proofErr w:type="spellStart"/>
      <w:r w:rsidRPr="00224170">
        <w:rPr>
          <w:rFonts w:cs="Times New Roman"/>
          <w:color w:val="auto"/>
        </w:rPr>
        <w:t>xhtml</w:t>
      </w:r>
      <w:proofErr w:type="spellEnd"/>
      <w:r w:rsidRPr="00224170">
        <w:rPr>
          <w:rFonts w:cs="Times New Roman"/>
          <w:color w:val="auto"/>
        </w:rPr>
        <w:t>, .</w:t>
      </w:r>
      <w:proofErr w:type="spellStart"/>
      <w:r w:rsidRPr="00224170">
        <w:rPr>
          <w:rFonts w:cs="Times New Roman"/>
          <w:color w:val="auto"/>
        </w:rPr>
        <w:t>pdf</w:t>
      </w:r>
      <w:proofErr w:type="spellEnd"/>
      <w:r w:rsidRPr="00224170">
        <w:rPr>
          <w:rFonts w:cs="Times New Roman"/>
          <w:color w:val="auto"/>
        </w:rPr>
        <w:t>, .</w:t>
      </w:r>
      <w:proofErr w:type="spellStart"/>
      <w:r w:rsidRPr="00224170">
        <w:rPr>
          <w:rFonts w:cs="Times New Roman"/>
          <w:color w:val="auto"/>
        </w:rPr>
        <w:t>odt</w:t>
      </w:r>
      <w:proofErr w:type="spellEnd"/>
      <w:r w:rsidRPr="00224170">
        <w:rPr>
          <w:rFonts w:cs="Times New Roman"/>
          <w:color w:val="auto"/>
        </w:rPr>
        <w:t xml:space="preserve"> .</w:t>
      </w:r>
      <w:proofErr w:type="spellStart"/>
      <w:r w:rsidRPr="00224170">
        <w:rPr>
          <w:rFonts w:cs="Times New Roman"/>
          <w:color w:val="auto"/>
        </w:rPr>
        <w:t>docx</w:t>
      </w:r>
      <w:proofErr w:type="spellEnd"/>
      <w:r w:rsidRPr="00224170">
        <w:rPr>
          <w:rFonts w:cs="Times New Roman"/>
          <w:color w:val="auto"/>
        </w:rPr>
        <w:t xml:space="preserve"> a .</w:t>
      </w:r>
      <w:proofErr w:type="spellStart"/>
      <w:r w:rsidRPr="00224170">
        <w:rPr>
          <w:rFonts w:cs="Times New Roman"/>
          <w:color w:val="auto"/>
        </w:rPr>
        <w:t>txt</w:t>
      </w:r>
      <w:proofErr w:type="spellEnd"/>
      <w:r w:rsidRPr="00224170">
        <w:rPr>
          <w:rFonts w:cs="Times New Roman"/>
          <w:color w:val="auto"/>
        </w:rPr>
        <w:t xml:space="preserve">, </w:t>
      </w:r>
    </w:p>
    <w:p w14:paraId="1AA7B8BD" w14:textId="77777777" w:rsidR="00224170" w:rsidRPr="00224170" w:rsidRDefault="00224170" w:rsidP="00224170">
      <w:pPr>
        <w:pStyle w:val="Zkladntext"/>
        <w:spacing w:after="0"/>
        <w:ind w:left="851" w:hanging="425"/>
        <w:jc w:val="both"/>
        <w:rPr>
          <w:rFonts w:cs="Times New Roman"/>
          <w:color w:val="auto"/>
        </w:rPr>
      </w:pPr>
      <w:r w:rsidRPr="00224170">
        <w:rPr>
          <w:rFonts w:cs="Times New Roman"/>
          <w:color w:val="auto"/>
        </w:rPr>
        <w:t>2) pri súboroch obsahujúcich tabuľky (výstupy z MS Excel) formáty – .html, .</w:t>
      </w:r>
      <w:proofErr w:type="spellStart"/>
      <w:r w:rsidRPr="00224170">
        <w:rPr>
          <w:rFonts w:cs="Times New Roman"/>
          <w:color w:val="auto"/>
        </w:rPr>
        <w:t>htm</w:t>
      </w:r>
      <w:proofErr w:type="spellEnd"/>
      <w:r w:rsidRPr="00224170">
        <w:rPr>
          <w:rFonts w:cs="Times New Roman"/>
          <w:color w:val="auto"/>
        </w:rPr>
        <w:t>, .</w:t>
      </w:r>
      <w:proofErr w:type="spellStart"/>
      <w:r w:rsidRPr="00224170">
        <w:rPr>
          <w:rFonts w:cs="Times New Roman"/>
          <w:color w:val="auto"/>
        </w:rPr>
        <w:t>xhtml</w:t>
      </w:r>
      <w:proofErr w:type="spellEnd"/>
      <w:r w:rsidRPr="00224170">
        <w:rPr>
          <w:rFonts w:cs="Times New Roman"/>
          <w:color w:val="auto"/>
        </w:rPr>
        <w:t>, .pdf,.txt, .</w:t>
      </w:r>
      <w:proofErr w:type="spellStart"/>
      <w:r w:rsidRPr="00224170">
        <w:rPr>
          <w:rFonts w:cs="Times New Roman"/>
          <w:color w:val="auto"/>
        </w:rPr>
        <w:t>ods</w:t>
      </w:r>
      <w:proofErr w:type="spellEnd"/>
      <w:r w:rsidRPr="00224170">
        <w:rPr>
          <w:rFonts w:cs="Times New Roman"/>
          <w:color w:val="auto"/>
        </w:rPr>
        <w:t>, .</w:t>
      </w:r>
      <w:proofErr w:type="spellStart"/>
      <w:r w:rsidRPr="00224170">
        <w:rPr>
          <w:rFonts w:cs="Times New Roman"/>
          <w:color w:val="auto"/>
        </w:rPr>
        <w:t>xlsx</w:t>
      </w:r>
      <w:proofErr w:type="spellEnd"/>
      <w:r w:rsidRPr="00224170">
        <w:rPr>
          <w:rFonts w:cs="Times New Roman"/>
          <w:color w:val="auto"/>
        </w:rPr>
        <w:t xml:space="preserve"> a .</w:t>
      </w:r>
      <w:proofErr w:type="spellStart"/>
      <w:r w:rsidRPr="00224170">
        <w:rPr>
          <w:rFonts w:cs="Times New Roman"/>
          <w:color w:val="auto"/>
        </w:rPr>
        <w:t>csv</w:t>
      </w:r>
      <w:proofErr w:type="spellEnd"/>
      <w:r w:rsidRPr="00224170">
        <w:rPr>
          <w:rFonts w:cs="Times New Roman"/>
          <w:color w:val="auto"/>
        </w:rPr>
        <w:t xml:space="preserve">, </w:t>
      </w:r>
    </w:p>
    <w:p w14:paraId="2F66E6AE" w14:textId="77777777" w:rsidR="00224170" w:rsidRPr="00224170" w:rsidRDefault="00224170" w:rsidP="00224170">
      <w:pPr>
        <w:pStyle w:val="Zkladntext"/>
        <w:spacing w:after="0"/>
        <w:ind w:left="851" w:hanging="425"/>
        <w:jc w:val="both"/>
        <w:rPr>
          <w:rFonts w:cs="Times New Roman"/>
          <w:color w:val="auto"/>
        </w:rPr>
      </w:pPr>
      <w:r w:rsidRPr="00224170">
        <w:rPr>
          <w:rFonts w:cs="Times New Roman"/>
          <w:color w:val="auto"/>
        </w:rPr>
        <w:t>3) formát pre kompresiu súborov formáty – .</w:t>
      </w:r>
      <w:proofErr w:type="spellStart"/>
      <w:r w:rsidRPr="00224170">
        <w:rPr>
          <w:rFonts w:cs="Times New Roman"/>
          <w:color w:val="auto"/>
        </w:rPr>
        <w:t>zip</w:t>
      </w:r>
      <w:proofErr w:type="spellEnd"/>
      <w:r w:rsidRPr="00224170">
        <w:rPr>
          <w:rFonts w:cs="Times New Roman"/>
          <w:color w:val="auto"/>
        </w:rPr>
        <w:t>, .</w:t>
      </w:r>
      <w:proofErr w:type="spellStart"/>
      <w:r w:rsidRPr="00224170">
        <w:rPr>
          <w:rFonts w:cs="Times New Roman"/>
          <w:color w:val="auto"/>
        </w:rPr>
        <w:t>tar</w:t>
      </w:r>
      <w:proofErr w:type="spellEnd"/>
      <w:r w:rsidRPr="00224170">
        <w:rPr>
          <w:rFonts w:cs="Times New Roman"/>
          <w:color w:val="auto"/>
        </w:rPr>
        <w:t>, .</w:t>
      </w:r>
      <w:proofErr w:type="spellStart"/>
      <w:r w:rsidRPr="00224170">
        <w:rPr>
          <w:rFonts w:cs="Times New Roman"/>
          <w:color w:val="auto"/>
        </w:rPr>
        <w:t>gz</w:t>
      </w:r>
      <w:proofErr w:type="spellEnd"/>
      <w:r w:rsidRPr="00224170">
        <w:rPr>
          <w:rFonts w:cs="Times New Roman"/>
          <w:color w:val="auto"/>
        </w:rPr>
        <w:t>, .</w:t>
      </w:r>
      <w:proofErr w:type="spellStart"/>
      <w:r w:rsidRPr="00224170">
        <w:rPr>
          <w:rFonts w:cs="Times New Roman"/>
          <w:color w:val="auto"/>
        </w:rPr>
        <w:t>tgz</w:t>
      </w:r>
      <w:proofErr w:type="spellEnd"/>
      <w:r w:rsidRPr="00224170">
        <w:rPr>
          <w:rFonts w:cs="Times New Roman"/>
          <w:color w:val="auto"/>
        </w:rPr>
        <w:t xml:space="preserve">, .tar.gz, </w:t>
      </w:r>
    </w:p>
    <w:p w14:paraId="19AC67A5" w14:textId="77777777" w:rsidR="00224170" w:rsidRPr="00224170" w:rsidRDefault="00224170" w:rsidP="00224170">
      <w:pPr>
        <w:pStyle w:val="Zkladntext"/>
        <w:spacing w:after="0"/>
        <w:ind w:left="851" w:hanging="425"/>
        <w:jc w:val="both"/>
        <w:rPr>
          <w:rFonts w:cs="Times New Roman"/>
          <w:color w:val="auto"/>
        </w:rPr>
      </w:pPr>
      <w:r w:rsidRPr="00224170">
        <w:rPr>
          <w:rFonts w:cs="Times New Roman"/>
          <w:color w:val="auto"/>
        </w:rPr>
        <w:t>4) pri grafických súboroch formáty – .</w:t>
      </w:r>
      <w:proofErr w:type="spellStart"/>
      <w:r w:rsidRPr="00224170">
        <w:rPr>
          <w:rFonts w:cs="Times New Roman"/>
          <w:color w:val="auto"/>
        </w:rPr>
        <w:t>gif</w:t>
      </w:r>
      <w:proofErr w:type="spellEnd"/>
      <w:r w:rsidRPr="00224170">
        <w:rPr>
          <w:rFonts w:cs="Times New Roman"/>
          <w:color w:val="auto"/>
        </w:rPr>
        <w:t>, .</w:t>
      </w:r>
      <w:proofErr w:type="spellStart"/>
      <w:r w:rsidRPr="00224170">
        <w:rPr>
          <w:rFonts w:cs="Times New Roman"/>
          <w:color w:val="auto"/>
        </w:rPr>
        <w:t>png</w:t>
      </w:r>
      <w:proofErr w:type="spellEnd"/>
      <w:r w:rsidRPr="00224170">
        <w:rPr>
          <w:rFonts w:cs="Times New Roman"/>
          <w:color w:val="auto"/>
        </w:rPr>
        <w:t>, .</w:t>
      </w:r>
      <w:proofErr w:type="spellStart"/>
      <w:r w:rsidRPr="00224170">
        <w:rPr>
          <w:rFonts w:cs="Times New Roman"/>
          <w:color w:val="auto"/>
        </w:rPr>
        <w:t>jpg</w:t>
      </w:r>
      <w:proofErr w:type="spellEnd"/>
      <w:r w:rsidRPr="00224170">
        <w:rPr>
          <w:rFonts w:cs="Times New Roman"/>
          <w:color w:val="auto"/>
        </w:rPr>
        <w:t>, .</w:t>
      </w:r>
      <w:proofErr w:type="spellStart"/>
      <w:r w:rsidRPr="00224170">
        <w:rPr>
          <w:rFonts w:cs="Times New Roman"/>
          <w:color w:val="auto"/>
        </w:rPr>
        <w:t>jpeg</w:t>
      </w:r>
      <w:proofErr w:type="spellEnd"/>
      <w:r w:rsidRPr="00224170">
        <w:rPr>
          <w:rFonts w:cs="Times New Roman"/>
          <w:color w:val="auto"/>
        </w:rPr>
        <w:t>, .</w:t>
      </w:r>
      <w:proofErr w:type="spellStart"/>
      <w:r w:rsidRPr="00224170">
        <w:rPr>
          <w:rFonts w:cs="Times New Roman"/>
          <w:color w:val="auto"/>
        </w:rPr>
        <w:t>jpe</w:t>
      </w:r>
      <w:proofErr w:type="spellEnd"/>
      <w:r w:rsidRPr="00224170">
        <w:rPr>
          <w:rFonts w:cs="Times New Roman"/>
          <w:color w:val="auto"/>
        </w:rPr>
        <w:t>, .</w:t>
      </w:r>
      <w:proofErr w:type="spellStart"/>
      <w:r w:rsidRPr="00224170">
        <w:rPr>
          <w:rFonts w:cs="Times New Roman"/>
          <w:color w:val="auto"/>
        </w:rPr>
        <w:t>jfif</w:t>
      </w:r>
      <w:proofErr w:type="spellEnd"/>
      <w:r w:rsidRPr="00224170">
        <w:rPr>
          <w:rFonts w:cs="Times New Roman"/>
          <w:color w:val="auto"/>
        </w:rPr>
        <w:t>, .</w:t>
      </w:r>
      <w:proofErr w:type="spellStart"/>
      <w:r w:rsidRPr="00224170">
        <w:rPr>
          <w:rFonts w:cs="Times New Roman"/>
          <w:color w:val="auto"/>
        </w:rPr>
        <w:t>jfi</w:t>
      </w:r>
      <w:proofErr w:type="spellEnd"/>
      <w:r w:rsidRPr="00224170">
        <w:rPr>
          <w:rFonts w:cs="Times New Roman"/>
          <w:color w:val="auto"/>
        </w:rPr>
        <w:t>, .</w:t>
      </w:r>
      <w:proofErr w:type="spellStart"/>
      <w:r w:rsidRPr="00224170">
        <w:rPr>
          <w:rFonts w:cs="Times New Roman"/>
          <w:color w:val="auto"/>
        </w:rPr>
        <w:t>jif</w:t>
      </w:r>
      <w:proofErr w:type="spellEnd"/>
      <w:r w:rsidRPr="00224170">
        <w:rPr>
          <w:rFonts w:cs="Times New Roman"/>
          <w:color w:val="auto"/>
        </w:rPr>
        <w:t>, .</w:t>
      </w:r>
      <w:proofErr w:type="spellStart"/>
      <w:r w:rsidRPr="00224170">
        <w:rPr>
          <w:rFonts w:cs="Times New Roman"/>
          <w:color w:val="auto"/>
        </w:rPr>
        <w:t>tif</w:t>
      </w:r>
      <w:proofErr w:type="spellEnd"/>
      <w:r w:rsidRPr="00224170">
        <w:rPr>
          <w:rFonts w:cs="Times New Roman"/>
          <w:color w:val="auto"/>
        </w:rPr>
        <w:t>, .</w:t>
      </w:r>
      <w:proofErr w:type="spellStart"/>
      <w:r w:rsidRPr="00224170">
        <w:rPr>
          <w:rFonts w:cs="Times New Roman"/>
          <w:color w:val="auto"/>
        </w:rPr>
        <w:t>tiff</w:t>
      </w:r>
      <w:proofErr w:type="spellEnd"/>
      <w:r w:rsidRPr="00224170">
        <w:rPr>
          <w:rFonts w:cs="Times New Roman"/>
          <w:color w:val="auto"/>
        </w:rPr>
        <w:t>, .</w:t>
      </w:r>
      <w:proofErr w:type="spellStart"/>
      <w:r w:rsidRPr="00224170">
        <w:rPr>
          <w:rFonts w:cs="Times New Roman"/>
          <w:color w:val="auto"/>
        </w:rPr>
        <w:t>pdf</w:t>
      </w:r>
      <w:proofErr w:type="spellEnd"/>
      <w:r w:rsidRPr="00224170">
        <w:rPr>
          <w:rFonts w:cs="Times New Roman"/>
          <w:color w:val="auto"/>
        </w:rPr>
        <w:t>, .</w:t>
      </w:r>
      <w:proofErr w:type="spellStart"/>
      <w:r w:rsidRPr="00224170">
        <w:rPr>
          <w:rFonts w:cs="Times New Roman"/>
          <w:color w:val="auto"/>
        </w:rPr>
        <w:t>svg</w:t>
      </w:r>
      <w:proofErr w:type="spellEnd"/>
      <w:r w:rsidRPr="00224170">
        <w:rPr>
          <w:rFonts w:cs="Times New Roman"/>
          <w:color w:val="auto"/>
        </w:rPr>
        <w:t xml:space="preserve">. </w:t>
      </w:r>
    </w:p>
    <w:p w14:paraId="0610F4E5" w14:textId="77777777" w:rsidR="00224170" w:rsidRPr="00224170" w:rsidRDefault="00224170" w:rsidP="00224170">
      <w:pPr>
        <w:pStyle w:val="Zkladntext"/>
        <w:numPr>
          <w:ilvl w:val="0"/>
          <w:numId w:val="38"/>
        </w:numPr>
        <w:spacing w:after="0"/>
        <w:ind w:left="851" w:hanging="425"/>
        <w:jc w:val="both"/>
        <w:rPr>
          <w:rFonts w:cs="Times New Roman"/>
          <w:color w:val="auto"/>
        </w:rPr>
      </w:pPr>
      <w:r w:rsidRPr="00224170">
        <w:rPr>
          <w:rFonts w:cs="Times New Roman"/>
          <w:color w:val="auto"/>
        </w:rPr>
        <w:t>K štandardom upraveným vo výnose pri zverejňovaní súborov na webovej stránke, pri prijímaní, čítaní a odosielaní súborov nepatria bežne používané formáty MS Office s príponami .</w:t>
      </w:r>
      <w:proofErr w:type="spellStart"/>
      <w:r w:rsidRPr="00224170">
        <w:rPr>
          <w:rFonts w:cs="Times New Roman"/>
          <w:color w:val="auto"/>
        </w:rPr>
        <w:t>doc</w:t>
      </w:r>
      <w:proofErr w:type="spellEnd"/>
      <w:r w:rsidRPr="00224170">
        <w:rPr>
          <w:rFonts w:cs="Times New Roman"/>
          <w:color w:val="auto"/>
        </w:rPr>
        <w:t>, pre textové súbory a formáty s príponami .</w:t>
      </w:r>
      <w:proofErr w:type="spellStart"/>
      <w:r w:rsidRPr="00224170">
        <w:rPr>
          <w:rFonts w:cs="Times New Roman"/>
          <w:color w:val="auto"/>
        </w:rPr>
        <w:t>xls</w:t>
      </w:r>
      <w:proofErr w:type="spellEnd"/>
      <w:r w:rsidRPr="00224170">
        <w:rPr>
          <w:rFonts w:cs="Times New Roman"/>
          <w:color w:val="auto"/>
        </w:rPr>
        <w:t xml:space="preserve"> pre súbory obsahujúce tabuľky.</w:t>
      </w:r>
    </w:p>
    <w:p w14:paraId="538FA166" w14:textId="77777777" w:rsidR="00224170" w:rsidRPr="00224170" w:rsidRDefault="00224170" w:rsidP="00224170">
      <w:pPr>
        <w:pStyle w:val="Zkladntext"/>
        <w:numPr>
          <w:ilvl w:val="0"/>
          <w:numId w:val="38"/>
        </w:numPr>
        <w:spacing w:after="0"/>
        <w:ind w:left="851" w:hanging="425"/>
        <w:jc w:val="both"/>
        <w:rPr>
          <w:rFonts w:cs="Times New Roman"/>
          <w:color w:val="auto"/>
        </w:rPr>
      </w:pPr>
      <w:r w:rsidRPr="00224170">
        <w:rPr>
          <w:rFonts w:cs="Times New Roman"/>
          <w:color w:val="auto"/>
        </w:rPr>
        <w:t xml:space="preserve">Verejný obstarávateľ/obstarávateľ: </w:t>
      </w:r>
    </w:p>
    <w:p w14:paraId="482FA656" w14:textId="77777777" w:rsidR="00224170" w:rsidRPr="00224170" w:rsidRDefault="00224170" w:rsidP="00224170">
      <w:pPr>
        <w:pStyle w:val="Zkladntext"/>
        <w:spacing w:after="0"/>
        <w:ind w:left="851" w:hanging="425"/>
        <w:jc w:val="both"/>
        <w:rPr>
          <w:rFonts w:cs="Times New Roman"/>
          <w:color w:val="auto"/>
        </w:rPr>
      </w:pPr>
      <w:r w:rsidRPr="00224170">
        <w:rPr>
          <w:rFonts w:cs="Times New Roman"/>
          <w:color w:val="auto"/>
        </w:rPr>
        <w:t xml:space="preserve">1) vkladá do </w:t>
      </w:r>
      <w:proofErr w:type="spellStart"/>
      <w:r w:rsidRPr="00224170">
        <w:rPr>
          <w:rFonts w:cs="Times New Roman"/>
          <w:color w:val="auto"/>
        </w:rPr>
        <w:t>certikovaného</w:t>
      </w:r>
      <w:proofErr w:type="spellEnd"/>
      <w:r w:rsidRPr="00224170">
        <w:rPr>
          <w:rFonts w:cs="Times New Roman"/>
          <w:color w:val="auto"/>
        </w:rPr>
        <w:t xml:space="preserve"> elektronického nástroja  EVOSERVIS súbory vo formáte, ktorý je štandardom alebo vkladá súčasne dva dokumenty toho istého obsahu v tej istej štruktúre, pričom jeden zo súborov bude v štandardnom formáte, </w:t>
      </w:r>
    </w:p>
    <w:p w14:paraId="670D1ABD" w14:textId="77777777" w:rsidR="00224170" w:rsidRPr="00224170" w:rsidRDefault="00224170" w:rsidP="00224170">
      <w:pPr>
        <w:pStyle w:val="Zkladntext"/>
        <w:spacing w:after="0"/>
        <w:ind w:left="851" w:hanging="425"/>
        <w:jc w:val="both"/>
        <w:rPr>
          <w:rFonts w:cs="Times New Roman"/>
          <w:color w:val="auto"/>
        </w:rPr>
      </w:pPr>
      <w:r w:rsidRPr="00224170">
        <w:rPr>
          <w:rFonts w:cs="Times New Roman"/>
          <w:color w:val="auto"/>
        </w:rPr>
        <w:t xml:space="preserve">2) má zákonnú povinnosť presne stanoviť v súťažných podkladoch formáty kódovania, formáty šifrovania a komunikačné formáty, ktoré majú povinnosť uchádzači dodržiavať pri predkladaní elektronickej ponuky, </w:t>
      </w:r>
    </w:p>
    <w:p w14:paraId="7CC7BB45" w14:textId="77777777" w:rsidR="00224170" w:rsidRPr="00224170" w:rsidRDefault="00224170" w:rsidP="00224170">
      <w:pPr>
        <w:pStyle w:val="Bezriadkovania"/>
        <w:ind w:left="851" w:hanging="425"/>
        <w:jc w:val="both"/>
        <w:rPr>
          <w:rFonts w:cs="Times New Roman"/>
          <w:b/>
          <w:color w:val="auto"/>
        </w:rPr>
      </w:pPr>
      <w:r w:rsidRPr="00224170">
        <w:rPr>
          <w:rFonts w:cs="Times New Roman"/>
          <w:color w:val="auto"/>
        </w:rPr>
        <w:t>3) môže vyjadriť v súťažných podkladoch súhlas/nesúhlas (podľa požiadavky verejného obstarávateľa/obstarávateľa) na prijímanie súborov v neštandardnom formáte.</w:t>
      </w:r>
    </w:p>
    <w:p w14:paraId="34787190" w14:textId="77777777" w:rsidR="00A86E82" w:rsidRDefault="00A86E82" w:rsidP="00224170">
      <w:pPr>
        <w:pStyle w:val="Bezriadkovania"/>
        <w:ind w:firstLine="426"/>
        <w:jc w:val="both"/>
        <w:rPr>
          <w:rFonts w:cs="Times New Roman"/>
          <w:b/>
          <w:color w:val="auto"/>
        </w:rPr>
      </w:pPr>
    </w:p>
    <w:p w14:paraId="15683483" w14:textId="3E9D52A6" w:rsidR="00224170" w:rsidRPr="00224170" w:rsidRDefault="00224170" w:rsidP="00224170">
      <w:pPr>
        <w:pStyle w:val="Bezriadkovania"/>
        <w:ind w:firstLine="426"/>
        <w:jc w:val="both"/>
        <w:rPr>
          <w:rFonts w:cs="Times New Roman"/>
          <w:b/>
          <w:color w:val="auto"/>
        </w:rPr>
      </w:pPr>
      <w:r w:rsidRPr="00224170">
        <w:rPr>
          <w:rFonts w:cs="Times New Roman"/>
          <w:b/>
          <w:color w:val="auto"/>
        </w:rPr>
        <w:t>Doplňujúce informácie:</w:t>
      </w:r>
    </w:p>
    <w:p w14:paraId="4FE561B4" w14:textId="77777777" w:rsidR="00224170" w:rsidRPr="00224170" w:rsidRDefault="00224170" w:rsidP="00224170">
      <w:pPr>
        <w:pStyle w:val="Zkladntext"/>
        <w:numPr>
          <w:ilvl w:val="0"/>
          <w:numId w:val="39"/>
        </w:numPr>
        <w:spacing w:after="0"/>
        <w:ind w:left="851" w:hanging="425"/>
        <w:jc w:val="both"/>
        <w:rPr>
          <w:rFonts w:cs="Times New Roman"/>
          <w:color w:val="auto"/>
        </w:rPr>
      </w:pPr>
      <w:r w:rsidRPr="00224170">
        <w:rPr>
          <w:rFonts w:cs="Times New Roman"/>
          <w:color w:val="auto"/>
        </w:rPr>
        <w:t xml:space="preserve">Verejné obstarávanie  sa  bude realizovať elektronicky prostredníctvom  certifikovaného elektronického nástroja   EVOSERVIS dostupného na webovej adrese </w:t>
      </w:r>
      <w:hyperlink r:id="rId22" w:history="1">
        <w:r w:rsidRPr="00224170">
          <w:rPr>
            <w:rStyle w:val="Hypertextovprepojenie"/>
            <w:color w:val="auto"/>
          </w:rPr>
          <w:t>https://www.evoservis.sk/torvo/</w:t>
        </w:r>
      </w:hyperlink>
      <w:r w:rsidRPr="00224170">
        <w:rPr>
          <w:rFonts w:cs="Times New Roman"/>
          <w:color w:val="auto"/>
        </w:rPr>
        <w:t xml:space="preserve">  .</w:t>
      </w:r>
    </w:p>
    <w:p w14:paraId="2DE216AD" w14:textId="77777777" w:rsidR="00224170" w:rsidRPr="00224170" w:rsidRDefault="00224170" w:rsidP="00224170">
      <w:pPr>
        <w:pStyle w:val="Bezriadkovania"/>
        <w:numPr>
          <w:ilvl w:val="0"/>
          <w:numId w:val="39"/>
        </w:numPr>
        <w:ind w:left="851" w:hanging="425"/>
        <w:jc w:val="both"/>
        <w:rPr>
          <w:rFonts w:cs="Times New Roman"/>
          <w:b/>
          <w:color w:val="auto"/>
        </w:rPr>
      </w:pPr>
      <w:r w:rsidRPr="00224170">
        <w:rPr>
          <w:rFonts w:cs="Times New Roman"/>
          <w:color w:val="auto"/>
        </w:rPr>
        <w:t xml:space="preserve">Za účelom identifikácie a autentifikácie v certifikovanom elektronickom nástroji EVOSERVIS   vykoná záujemcu/uchádzača  registráciu  a to vyplnením registračného formulára na webovej adrese </w:t>
      </w:r>
      <w:hyperlink r:id="rId23" w:history="1">
        <w:r w:rsidRPr="00224170">
          <w:rPr>
            <w:rStyle w:val="Hypertextovprepojenie"/>
            <w:color w:val="auto"/>
          </w:rPr>
          <w:t>https://www.evoservis.sk/torvo/</w:t>
        </w:r>
      </w:hyperlink>
      <w:r w:rsidRPr="00224170">
        <w:rPr>
          <w:rFonts w:cs="Times New Roman"/>
          <w:color w:val="auto"/>
        </w:rPr>
        <w:t xml:space="preserve"> alebo https:// </w:t>
      </w:r>
      <w:hyperlink r:id="rId24" w:history="1">
        <w:r w:rsidRPr="00224170">
          <w:rPr>
            <w:rFonts w:cs="Times New Roman"/>
            <w:color w:val="auto"/>
          </w:rPr>
          <w:t>www.evoservis.sk</w:t>
        </w:r>
      </w:hyperlink>
      <w:r w:rsidRPr="00224170">
        <w:rPr>
          <w:rFonts w:cs="Times New Roman"/>
          <w:color w:val="auto"/>
        </w:rPr>
        <w:t>. Po vykonanej registrácii  certifikovaný elektronický nástroj EVOSERVIS vygeneruje autentifikačné údaje - meno a heslo. Autentifikačné údaje  sú  automaticky zasielané na e-mailovú adresu uvedenú v registrácii. Registrácia v certifikovanom elektronickom nástroji EVOSERVIS  je bezplatná.</w:t>
      </w:r>
    </w:p>
    <w:p w14:paraId="47B287BD" w14:textId="77777777" w:rsidR="00224170" w:rsidRDefault="00224170" w:rsidP="008A11B7">
      <w:pPr>
        <w:pStyle w:val="Bezriadkovania"/>
        <w:ind w:left="426"/>
        <w:jc w:val="both"/>
        <w:rPr>
          <w:rFonts w:cs="Times New Roman"/>
        </w:rPr>
      </w:pPr>
    </w:p>
    <w:p w14:paraId="58ECCD22" w14:textId="0BA97131" w:rsidR="00130669" w:rsidRDefault="00130669" w:rsidP="008A11B7">
      <w:pPr>
        <w:pStyle w:val="Bezriadkovania"/>
        <w:ind w:left="426"/>
        <w:jc w:val="both"/>
        <w:rPr>
          <w:rFonts w:cs="Times New Roman"/>
        </w:rPr>
      </w:pPr>
    </w:p>
    <w:p w14:paraId="7E680A09" w14:textId="77777777" w:rsidR="00A86E82" w:rsidRDefault="00A86E82" w:rsidP="008A11B7">
      <w:pPr>
        <w:pStyle w:val="Bezriadkovania"/>
        <w:ind w:left="426"/>
        <w:jc w:val="both"/>
        <w:rPr>
          <w:rFonts w:cs="Times New Roman"/>
        </w:rPr>
      </w:pPr>
    </w:p>
    <w:p w14:paraId="3052778E" w14:textId="23971389" w:rsidR="0036226F" w:rsidRDefault="007E35B8" w:rsidP="008A11B7">
      <w:r>
        <w:t>Cífer</w:t>
      </w:r>
      <w:r w:rsidR="0036226F" w:rsidRPr="00FD104A">
        <w:t xml:space="preserve">, </w:t>
      </w:r>
      <w:r w:rsidR="00780A8D">
        <w:t>21</w:t>
      </w:r>
      <w:r w:rsidR="0036226F">
        <w:t>.0</w:t>
      </w:r>
      <w:r w:rsidR="00780A8D">
        <w:t>7</w:t>
      </w:r>
      <w:r w:rsidR="0036226F">
        <w:t>.2022</w:t>
      </w:r>
    </w:p>
    <w:p w14:paraId="5B87783E" w14:textId="17327066" w:rsidR="006B28D6" w:rsidRDefault="00A86E82" w:rsidP="00A86E82">
      <w:pPr>
        <w:pStyle w:val="NormalWeb1"/>
        <w:tabs>
          <w:tab w:val="left" w:pos="1212"/>
        </w:tabs>
        <w:spacing w:before="0" w:after="0"/>
        <w:jc w:val="both"/>
        <w:rPr>
          <w:rFonts w:ascii="Times New Roman" w:hAnsi="Times New Roman"/>
          <w:color w:val="00000A"/>
          <w:szCs w:val="24"/>
        </w:rPr>
      </w:pPr>
      <w:r>
        <w:rPr>
          <w:rFonts w:ascii="Times New Roman" w:hAnsi="Times New Roman"/>
          <w:color w:val="00000A"/>
          <w:szCs w:val="24"/>
        </w:rPr>
        <w:tab/>
      </w:r>
    </w:p>
    <w:p w14:paraId="050EA68A" w14:textId="1E17B96D" w:rsidR="00A86E82" w:rsidRDefault="00A86E82" w:rsidP="00A86E82">
      <w:pPr>
        <w:pStyle w:val="NormalWeb1"/>
        <w:tabs>
          <w:tab w:val="left" w:pos="1212"/>
        </w:tabs>
        <w:spacing w:before="0" w:after="0"/>
        <w:jc w:val="both"/>
        <w:rPr>
          <w:rFonts w:ascii="Times New Roman" w:hAnsi="Times New Roman"/>
          <w:color w:val="00000A"/>
          <w:szCs w:val="24"/>
        </w:rPr>
      </w:pPr>
    </w:p>
    <w:p w14:paraId="0F315468" w14:textId="77777777" w:rsidR="00A86E82" w:rsidRDefault="00A86E82" w:rsidP="00A86E82">
      <w:pPr>
        <w:pStyle w:val="NormalWeb1"/>
        <w:tabs>
          <w:tab w:val="left" w:pos="1212"/>
        </w:tabs>
        <w:spacing w:before="0" w:after="0"/>
        <w:jc w:val="both"/>
        <w:rPr>
          <w:rFonts w:ascii="Times New Roman" w:hAnsi="Times New Roman"/>
          <w:color w:val="00000A"/>
          <w:szCs w:val="24"/>
        </w:rPr>
      </w:pPr>
    </w:p>
    <w:p w14:paraId="7710C1EE" w14:textId="58EA2B10" w:rsidR="00130669" w:rsidRPr="008A11B7" w:rsidRDefault="00E4773A" w:rsidP="008A11B7">
      <w:pPr>
        <w:ind w:left="810" w:hanging="810"/>
        <w:rPr>
          <w:rStyle w:val="iadne"/>
          <w:b/>
          <w:bCs/>
          <w:i/>
          <w:iCs/>
          <w:u w:val="single"/>
        </w:rPr>
      </w:pPr>
      <w:r w:rsidRPr="00B54F5A">
        <w:rPr>
          <w:rStyle w:val="iadne"/>
          <w:b/>
          <w:bCs/>
          <w:i/>
          <w:iCs/>
          <w:u w:val="single"/>
        </w:rPr>
        <w:t>Zodpovedný za vykonanie prieskumu trhu:</w:t>
      </w:r>
    </w:p>
    <w:p w14:paraId="12298900" w14:textId="436D9640" w:rsidR="008A11B7" w:rsidRDefault="008A11B7" w:rsidP="008A11B7">
      <w:pPr>
        <w:ind w:left="810" w:hanging="810"/>
      </w:pPr>
      <w:r w:rsidRPr="008A11B7">
        <w:t>Mgr. </w:t>
      </w:r>
      <w:hyperlink r:id="rId25" w:history="1">
        <w:r w:rsidRPr="008A11B7">
          <w:t>Ján </w:t>
        </w:r>
        <w:proofErr w:type="spellStart"/>
        <w:r w:rsidRPr="008A11B7">
          <w:t>Gašpárek</w:t>
        </w:r>
        <w:proofErr w:type="spellEnd"/>
      </w:hyperlink>
      <w:r w:rsidRPr="008A11B7">
        <w:t xml:space="preserve">, konateľ </w:t>
      </w:r>
    </w:p>
    <w:p w14:paraId="5E29FE13" w14:textId="77777777" w:rsidR="00D00C05" w:rsidRPr="008A11B7" w:rsidRDefault="00D00C05" w:rsidP="008A11B7">
      <w:pPr>
        <w:ind w:left="810" w:hanging="810"/>
      </w:pPr>
    </w:p>
    <w:p w14:paraId="65465949" w14:textId="727FCA08" w:rsidR="00000591" w:rsidRDefault="00000591" w:rsidP="00000591">
      <w:pPr>
        <w:rPr>
          <w:sz w:val="20"/>
          <w:szCs w:val="20"/>
        </w:rPr>
      </w:pPr>
    </w:p>
    <w:p w14:paraId="2B769436" w14:textId="7F20A678" w:rsidR="00A86E82" w:rsidRDefault="00A86E82" w:rsidP="00000591">
      <w:pPr>
        <w:rPr>
          <w:sz w:val="20"/>
          <w:szCs w:val="20"/>
        </w:rPr>
      </w:pPr>
    </w:p>
    <w:p w14:paraId="229F350B" w14:textId="77777777" w:rsidR="00A86E82" w:rsidRPr="00B54F5A" w:rsidRDefault="00A86E82" w:rsidP="00000591">
      <w:pPr>
        <w:rPr>
          <w:sz w:val="20"/>
          <w:szCs w:val="20"/>
        </w:rPr>
      </w:pPr>
    </w:p>
    <w:p w14:paraId="7EA5C401" w14:textId="77777777" w:rsidR="00E4773A" w:rsidRPr="00B54F5A" w:rsidRDefault="00E4773A" w:rsidP="008A11B7">
      <w:pPr>
        <w:ind w:left="810" w:hanging="810"/>
        <w:rPr>
          <w:b/>
          <w:bCs/>
          <w:i/>
          <w:iCs/>
          <w:u w:val="single"/>
        </w:rPr>
      </w:pPr>
      <w:r w:rsidRPr="00B54F5A">
        <w:rPr>
          <w:rStyle w:val="iadne"/>
          <w:b/>
          <w:bCs/>
          <w:i/>
          <w:iCs/>
          <w:u w:val="single"/>
        </w:rPr>
        <w:t>Osoba zodpovedná za verejné obstarávanie v zmysle ZVO:</w:t>
      </w:r>
    </w:p>
    <w:p w14:paraId="385D4789" w14:textId="0C04FD2A" w:rsidR="00E4773A" w:rsidRDefault="00E4773A" w:rsidP="008A11B7">
      <w:pPr>
        <w:pStyle w:val="Pokraovaniezoznamu"/>
        <w:spacing w:after="0"/>
        <w:ind w:left="0"/>
        <w:rPr>
          <w:rStyle w:val="iadne"/>
          <w:iCs/>
        </w:rPr>
      </w:pPr>
      <w:r w:rsidRPr="00262EBC">
        <w:t xml:space="preserve">Ing. Richard </w:t>
      </w:r>
      <w:proofErr w:type="spellStart"/>
      <w:r w:rsidRPr="00262EBC">
        <w:t>Tomík</w:t>
      </w:r>
      <w:proofErr w:type="spellEnd"/>
      <w:r>
        <w:t>,</w:t>
      </w:r>
      <w:r w:rsidRPr="00262EBC">
        <w:rPr>
          <w:rStyle w:val="iadne"/>
          <w:iCs/>
        </w:rPr>
        <w:t xml:space="preserve"> zodpovedn</w:t>
      </w:r>
      <w:r>
        <w:rPr>
          <w:rStyle w:val="iadne"/>
          <w:iCs/>
        </w:rPr>
        <w:t>ý</w:t>
      </w:r>
      <w:r w:rsidRPr="00262EBC">
        <w:rPr>
          <w:rStyle w:val="iadne"/>
          <w:iCs/>
        </w:rPr>
        <w:t xml:space="preserve"> za verejné obstarávanie v zmysle ZVO</w:t>
      </w:r>
    </w:p>
    <w:p w14:paraId="3670FB11" w14:textId="275C879B" w:rsidR="00D00C05" w:rsidRDefault="00D00C05" w:rsidP="008A11B7">
      <w:pPr>
        <w:pStyle w:val="Pokraovaniezoznamu"/>
        <w:spacing w:after="0"/>
        <w:ind w:left="0"/>
        <w:rPr>
          <w:rStyle w:val="iadne"/>
          <w:iCs/>
        </w:rPr>
      </w:pPr>
    </w:p>
    <w:p w14:paraId="23CB0347" w14:textId="3E497696" w:rsidR="00D00C05" w:rsidRDefault="00D00C05" w:rsidP="008A11B7">
      <w:pPr>
        <w:pStyle w:val="Pokraovaniezoznamu"/>
        <w:spacing w:after="0"/>
        <w:ind w:left="0"/>
        <w:rPr>
          <w:rStyle w:val="iadne"/>
          <w:iCs/>
        </w:rPr>
      </w:pPr>
    </w:p>
    <w:p w14:paraId="23573063" w14:textId="62E7FBE9" w:rsidR="00D00C05" w:rsidRDefault="00D00C05" w:rsidP="008A11B7">
      <w:pPr>
        <w:pStyle w:val="Pokraovaniezoznamu"/>
        <w:spacing w:after="0"/>
        <w:ind w:left="0"/>
        <w:rPr>
          <w:rStyle w:val="iadne"/>
          <w:iCs/>
        </w:rPr>
      </w:pPr>
    </w:p>
    <w:p w14:paraId="78B81174" w14:textId="488279FD" w:rsidR="00D00C05" w:rsidRDefault="00D00C05" w:rsidP="008A11B7">
      <w:pPr>
        <w:pStyle w:val="Pokraovaniezoznamu"/>
        <w:spacing w:after="0"/>
        <w:ind w:left="0"/>
        <w:rPr>
          <w:rStyle w:val="iadne"/>
          <w:iCs/>
        </w:rPr>
      </w:pPr>
    </w:p>
    <w:p w14:paraId="508EB9A6" w14:textId="0E74EDE0" w:rsidR="00D00C05" w:rsidRDefault="00D00C05" w:rsidP="008A11B7">
      <w:pPr>
        <w:pStyle w:val="Pokraovaniezoznamu"/>
        <w:spacing w:after="0"/>
        <w:ind w:left="0"/>
        <w:rPr>
          <w:rStyle w:val="iadne"/>
          <w:iCs/>
        </w:rPr>
      </w:pPr>
    </w:p>
    <w:p w14:paraId="36D65250" w14:textId="50C2ACC1" w:rsidR="00D00C05" w:rsidRDefault="00D00C05" w:rsidP="008A11B7">
      <w:pPr>
        <w:pStyle w:val="Pokraovaniezoznamu"/>
        <w:spacing w:after="0"/>
        <w:ind w:left="0"/>
        <w:rPr>
          <w:rStyle w:val="iadne"/>
          <w:iCs/>
        </w:rPr>
      </w:pPr>
    </w:p>
    <w:p w14:paraId="576A4612" w14:textId="230F1834" w:rsidR="00A86E82" w:rsidRDefault="00A86E82" w:rsidP="008A11B7">
      <w:pPr>
        <w:pStyle w:val="Pokraovaniezoznamu"/>
        <w:spacing w:after="0"/>
        <w:ind w:left="0"/>
        <w:rPr>
          <w:rStyle w:val="iadne"/>
          <w:iCs/>
        </w:rPr>
      </w:pPr>
    </w:p>
    <w:p w14:paraId="18E90994" w14:textId="77777777" w:rsidR="00000591" w:rsidRDefault="00000591" w:rsidP="008A11B7"/>
    <w:p w14:paraId="24A1A8CE" w14:textId="4B1C54AB" w:rsidR="00D66AF5" w:rsidRPr="00C96D2C" w:rsidRDefault="005B213A" w:rsidP="008A11B7">
      <w:r w:rsidRPr="00C96D2C">
        <w:t>Prílohy:</w:t>
      </w:r>
    </w:p>
    <w:p w14:paraId="49124D64" w14:textId="08740D43" w:rsidR="00C96D2C" w:rsidRPr="00C96D2C" w:rsidRDefault="00C96D2C" w:rsidP="00C96D2C">
      <w:pPr>
        <w:rPr>
          <w:rFonts w:cs="Times New Roman"/>
        </w:rPr>
      </w:pPr>
      <w:r w:rsidRPr="00C96D2C">
        <w:rPr>
          <w:rFonts w:cs="Times New Roman"/>
        </w:rPr>
        <w:t>Príloha č. 1: Návrh plnenia kritérií</w:t>
      </w:r>
    </w:p>
    <w:p w14:paraId="5E2FC414" w14:textId="0297018E" w:rsidR="00C96D2C" w:rsidRPr="00C96D2C" w:rsidRDefault="00C96D2C" w:rsidP="00C96D2C">
      <w:pPr>
        <w:rPr>
          <w:rFonts w:cs="Times New Roman"/>
        </w:rPr>
      </w:pPr>
      <w:r w:rsidRPr="00C96D2C">
        <w:rPr>
          <w:rFonts w:cs="Times New Roman"/>
        </w:rPr>
        <w:t xml:space="preserve">Príloha č. 2: </w:t>
      </w:r>
      <w:r w:rsidR="00A87112">
        <w:rPr>
          <w:rFonts w:cs="Times New Roman"/>
        </w:rPr>
        <w:t>Kúpna zmluva</w:t>
      </w:r>
      <w:r w:rsidRPr="00C96D2C">
        <w:rPr>
          <w:rFonts w:cs="Times New Roman"/>
        </w:rPr>
        <w:t xml:space="preserve"> </w:t>
      </w:r>
    </w:p>
    <w:p w14:paraId="3C5CFB49" w14:textId="73A39A73" w:rsidR="00A70098" w:rsidRDefault="00C96D2C" w:rsidP="00C96D2C">
      <w:pPr>
        <w:rPr>
          <w:rFonts w:cs="Times New Roman"/>
        </w:rPr>
      </w:pPr>
      <w:r w:rsidRPr="00C96D2C">
        <w:rPr>
          <w:rFonts w:cs="Times New Roman"/>
        </w:rPr>
        <w:t>Príloha č. 3: Zoznam subdodávateľov</w:t>
      </w:r>
    </w:p>
    <w:p w14:paraId="66691793" w14:textId="5A88D62B" w:rsidR="00307027" w:rsidRDefault="00307027" w:rsidP="00C96D2C">
      <w:pPr>
        <w:rPr>
          <w:rFonts w:cs="Times New Roman"/>
        </w:rPr>
      </w:pPr>
      <w:r w:rsidRPr="00C96D2C">
        <w:rPr>
          <w:rFonts w:cs="Times New Roman"/>
        </w:rPr>
        <w:t xml:space="preserve">Príloha č. </w:t>
      </w:r>
      <w:r>
        <w:rPr>
          <w:rFonts w:cs="Times New Roman"/>
        </w:rPr>
        <w:t>4</w:t>
      </w:r>
      <w:r w:rsidRPr="00C96D2C">
        <w:rPr>
          <w:rFonts w:cs="Times New Roman"/>
        </w:rPr>
        <w:t>:</w:t>
      </w:r>
      <w:r>
        <w:rPr>
          <w:rFonts w:cs="Times New Roman"/>
        </w:rPr>
        <w:t xml:space="preserve"> </w:t>
      </w:r>
      <w:r w:rsidR="00C54C43">
        <w:rPr>
          <w:rFonts w:cs="Times New Roman"/>
        </w:rPr>
        <w:t>Výkaz výmer</w:t>
      </w:r>
      <w:r w:rsidR="00CA72B9">
        <w:rPr>
          <w:rFonts w:cs="Times New Roman"/>
        </w:rPr>
        <w:t xml:space="preserve">, </w:t>
      </w:r>
      <w:r w:rsidR="00C54C43">
        <w:rPr>
          <w:rFonts w:cs="Times New Roman"/>
        </w:rPr>
        <w:t>nákresy</w:t>
      </w:r>
      <w:r w:rsidR="00CA72B9">
        <w:rPr>
          <w:rFonts w:cs="Times New Roman"/>
        </w:rPr>
        <w:t xml:space="preserve"> a rozmery</w:t>
      </w:r>
      <w:r w:rsidR="00C54C43">
        <w:rPr>
          <w:rFonts w:cs="Times New Roman"/>
        </w:rPr>
        <w:t xml:space="preserve"> nábytku</w:t>
      </w:r>
    </w:p>
    <w:p w14:paraId="31F42288" w14:textId="7DDD85CE" w:rsidR="00C96D2C" w:rsidRPr="00C96D2C" w:rsidRDefault="00C96D2C" w:rsidP="00C96D2C">
      <w:pPr>
        <w:rPr>
          <w:rFonts w:cs="Times New Roman"/>
        </w:rPr>
      </w:pPr>
    </w:p>
    <w:p w14:paraId="36633E33" w14:textId="4E8D08EF" w:rsidR="00C96D2C" w:rsidRPr="00C96D2C" w:rsidRDefault="00CA72B9" w:rsidP="00CA72B9">
      <w:pPr>
        <w:tabs>
          <w:tab w:val="left" w:pos="2832"/>
        </w:tabs>
        <w:rPr>
          <w:rFonts w:cs="Times New Roman"/>
        </w:rPr>
      </w:pPr>
      <w:r>
        <w:rPr>
          <w:rFonts w:cs="Times New Roman"/>
        </w:rPr>
        <w:tab/>
      </w:r>
    </w:p>
    <w:p w14:paraId="36AD84A6" w14:textId="44E6CE79" w:rsidR="00C96D2C" w:rsidRDefault="00C96D2C" w:rsidP="00C96D2C">
      <w:pPr>
        <w:tabs>
          <w:tab w:val="left" w:pos="2256"/>
        </w:tabs>
        <w:rPr>
          <w:rFonts w:cs="Times New Roman"/>
        </w:rPr>
      </w:pPr>
    </w:p>
    <w:sectPr w:rsidR="00C96D2C" w:rsidSect="00000591">
      <w:headerReference w:type="default" r:id="rId26"/>
      <w:footerReference w:type="default" r:id="rId27"/>
      <w:pgSz w:w="11906" w:h="16838"/>
      <w:pgMar w:top="851" w:right="849" w:bottom="851" w:left="567" w:header="397" w:footer="709" w:gutter="0"/>
      <w:cols w:space="708"/>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A9E417" w14:textId="77777777" w:rsidR="00D97E72" w:rsidRDefault="00D97E72">
      <w:r>
        <w:separator/>
      </w:r>
    </w:p>
  </w:endnote>
  <w:endnote w:type="continuationSeparator" w:id="0">
    <w:p w14:paraId="39CB2D2E" w14:textId="77777777" w:rsidR="00D97E72" w:rsidRDefault="00D97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Trebuchet MS">
    <w:panose1 w:val="020B0603020202020204"/>
    <w:charset w:val="EE"/>
    <w:family w:val="swiss"/>
    <w:pitch w:val="variable"/>
    <w:sig w:usb0="00000687" w:usb1="00000000" w:usb2="00000000" w:usb3="00000000" w:csb0="0000009F" w:csb1="00000000"/>
  </w:font>
  <w:font w:name="Helvetica Neue">
    <w:altName w:val="Arial"/>
    <w:charset w:val="00"/>
    <w:family w:val="auto"/>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Liberation Sans">
    <w:altName w:val="Arial"/>
    <w:panose1 w:val="00000000000000000000"/>
    <w:charset w:val="00"/>
    <w:family w:val="modern"/>
    <w:notTrueType/>
    <w:pitch w:val="default"/>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435F0" w14:textId="77777777" w:rsidR="001C5B2C" w:rsidRDefault="003508AF">
    <w:pPr>
      <w:pStyle w:val="Pta"/>
      <w:tabs>
        <w:tab w:val="right" w:pos="9044"/>
      </w:tabs>
      <w:rPr>
        <w:rFonts w:ascii="Calibri" w:eastAsia="Calibri" w:hAnsi="Calibri" w:cs="Calibri"/>
      </w:rPr>
    </w:pPr>
    <w:r>
      <w:rPr>
        <w:rFonts w:ascii="Calibri" w:eastAsia="Calibri" w:hAnsi="Calibri" w:cs="Calibri"/>
      </w:rPr>
      <w:tab/>
    </w:r>
  </w:p>
  <w:p w14:paraId="601635D7" w14:textId="77777777" w:rsidR="001C5B2C" w:rsidRDefault="003508AF">
    <w:pPr>
      <w:pStyle w:val="Pta"/>
      <w:tabs>
        <w:tab w:val="right" w:pos="9044"/>
      </w:tabs>
    </w:pPr>
    <w:r>
      <w:rPr>
        <w:rFonts w:ascii="Calibri" w:eastAsia="Calibri" w:hAnsi="Calibri" w:cs="Calibri"/>
      </w:rPr>
      <w:tab/>
    </w:r>
    <w:r>
      <w:rPr>
        <w:rFonts w:ascii="Calibri" w:eastAsia="Calibri" w:hAnsi="Calibri" w:cs="Calibri"/>
      </w:rPr>
      <w:t xml:space="preserve">Strana </w:t>
    </w:r>
    <w:r>
      <w:rPr>
        <w:rFonts w:ascii="Calibri" w:eastAsia="Calibri" w:hAnsi="Calibri" w:cs="Calibri"/>
      </w:rPr>
      <w:fldChar w:fldCharType="begin"/>
    </w:r>
    <w:r>
      <w:rPr>
        <w:rFonts w:ascii="Calibri" w:eastAsia="Calibri" w:hAnsi="Calibri" w:cs="Calibri"/>
      </w:rPr>
      <w:instrText>PAGE</w:instrText>
    </w:r>
    <w:r>
      <w:rPr>
        <w:rFonts w:ascii="Calibri" w:eastAsia="Calibri" w:hAnsi="Calibri" w:cs="Calibri"/>
      </w:rPr>
      <w:fldChar w:fldCharType="separate"/>
    </w:r>
    <w:r w:rsidR="00323D51">
      <w:rPr>
        <w:rFonts w:ascii="Calibri" w:eastAsia="Calibri" w:hAnsi="Calibri" w:cs="Calibri"/>
        <w:noProof/>
      </w:rPr>
      <w:t>7</w:t>
    </w:r>
    <w:r>
      <w:rPr>
        <w:rFonts w:ascii="Calibri" w:eastAsia="Calibri" w:hAnsi="Calibri" w:cs="Calibri"/>
      </w:rPr>
      <w:fldChar w:fldCharType="end"/>
    </w:r>
    <w:r>
      <w:rPr>
        <w:rFonts w:ascii="Calibri" w:eastAsia="Calibri" w:hAnsi="Calibri" w:cs="Calibri"/>
      </w:rPr>
      <w:t xml:space="preserve"> z </w:t>
    </w:r>
    <w:r>
      <w:rPr>
        <w:rFonts w:ascii="Calibri" w:eastAsia="Calibri" w:hAnsi="Calibri" w:cs="Calibri"/>
      </w:rPr>
      <w:fldChar w:fldCharType="begin"/>
    </w:r>
    <w:r>
      <w:rPr>
        <w:rFonts w:ascii="Calibri" w:eastAsia="Calibri" w:hAnsi="Calibri" w:cs="Calibri"/>
      </w:rPr>
      <w:instrText>NUMPAGES</w:instrText>
    </w:r>
    <w:r>
      <w:rPr>
        <w:rFonts w:ascii="Calibri" w:eastAsia="Calibri" w:hAnsi="Calibri" w:cs="Calibri"/>
      </w:rPr>
      <w:fldChar w:fldCharType="separate"/>
    </w:r>
    <w:r w:rsidR="00323D51">
      <w:rPr>
        <w:rFonts w:ascii="Calibri" w:eastAsia="Calibri" w:hAnsi="Calibri" w:cs="Calibri"/>
        <w:noProof/>
      </w:rPr>
      <w:t>7</w:t>
    </w:r>
    <w:r>
      <w:rPr>
        <w:rFonts w:ascii="Calibri" w:eastAsia="Calibri" w:hAnsi="Calibri" w:cs="Calibr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B546CE" w14:textId="77777777" w:rsidR="00D97E72" w:rsidRDefault="00D97E72">
      <w:r>
        <w:separator/>
      </w:r>
    </w:p>
  </w:footnote>
  <w:footnote w:type="continuationSeparator" w:id="0">
    <w:p w14:paraId="1EC2B5E8" w14:textId="77777777" w:rsidR="00D97E72" w:rsidRDefault="00D97E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08E3F" w14:textId="77777777" w:rsidR="000E40E7" w:rsidRPr="006E296B" w:rsidRDefault="000E40E7" w:rsidP="000E40E7">
    <w:pPr>
      <w:tabs>
        <w:tab w:val="center" w:pos="4536"/>
        <w:tab w:val="right" w:pos="9072"/>
      </w:tabs>
      <w:rPr>
        <w:snapToGrid w:val="0"/>
      </w:rPr>
    </w:pPr>
  </w:p>
  <w:p w14:paraId="110DF230" w14:textId="77777777" w:rsidR="000E40E7" w:rsidRDefault="000E40E7" w:rsidP="000E40E7">
    <w:pPr>
      <w:pStyle w:val="Hlavika"/>
    </w:pPr>
    <w:r w:rsidRPr="001F5478">
      <w:rPr>
        <w:noProof/>
      </w:rPr>
      <w:drawing>
        <wp:inline distT="0" distB="0" distL="0" distR="0" wp14:anchorId="237FB171" wp14:editId="74C6EE7A">
          <wp:extent cx="5760720" cy="501015"/>
          <wp:effectExtent l="0" t="0" r="0" b="0"/>
          <wp:docPr id="11"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ázok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760720" cy="501015"/>
                  </a:xfrm>
                  <a:prstGeom prst="rect">
                    <a:avLst/>
                  </a:prstGeom>
                </pic:spPr>
              </pic:pic>
            </a:graphicData>
          </a:graphic>
        </wp:inline>
      </w:drawing>
    </w:r>
  </w:p>
  <w:p w14:paraId="1F46E476" w14:textId="77777777" w:rsidR="001C5B2C" w:rsidRDefault="001C5B2C">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45BEE"/>
    <w:multiLevelType w:val="multilevel"/>
    <w:tmpl w:val="FBD0F8E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0593051A"/>
    <w:multiLevelType w:val="hybridMultilevel"/>
    <w:tmpl w:val="B2F0218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5AE1F47"/>
    <w:multiLevelType w:val="hybridMultilevel"/>
    <w:tmpl w:val="A538CDD4"/>
    <w:lvl w:ilvl="0" w:tplc="D6E24408">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DAA6194"/>
    <w:multiLevelType w:val="hybridMultilevel"/>
    <w:tmpl w:val="1E74C874"/>
    <w:lvl w:ilvl="0" w:tplc="9E76ABEA">
      <w:start w:val="1"/>
      <w:numFmt w:val="lowerLetter"/>
      <w:lvlText w:val="%1)"/>
      <w:lvlJc w:val="left"/>
      <w:pPr>
        <w:ind w:left="720" w:hanging="360"/>
      </w:pPr>
      <w:rPr>
        <w:rFonts w:ascii="Times New Roman" w:eastAsia="Arial Unicode MS" w:hAnsi="Times New Roman" w:cs="Arial Unicode MS"/>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4" w15:restartNumberingAfterBreak="0">
    <w:nsid w:val="0DEC4A2C"/>
    <w:multiLevelType w:val="hybridMultilevel"/>
    <w:tmpl w:val="4018398C"/>
    <w:lvl w:ilvl="0" w:tplc="9FB67E28">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5" w15:restartNumberingAfterBreak="0">
    <w:nsid w:val="14A3699B"/>
    <w:multiLevelType w:val="hybridMultilevel"/>
    <w:tmpl w:val="67021B2C"/>
    <w:lvl w:ilvl="0" w:tplc="041B0017">
      <w:start w:val="1"/>
      <w:numFmt w:val="lowerLetter"/>
      <w:lvlText w:val="%1)"/>
      <w:lvlJc w:val="left"/>
      <w:pPr>
        <w:ind w:left="1146" w:hanging="360"/>
      </w:p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6" w15:restartNumberingAfterBreak="0">
    <w:nsid w:val="18FE0DD6"/>
    <w:multiLevelType w:val="hybridMultilevel"/>
    <w:tmpl w:val="DF56A564"/>
    <w:lvl w:ilvl="0" w:tplc="041B0001">
      <w:start w:val="1"/>
      <w:numFmt w:val="bullet"/>
      <w:lvlText w:val=""/>
      <w:lvlJc w:val="left"/>
      <w:pPr>
        <w:ind w:left="1496" w:hanging="360"/>
      </w:pPr>
      <w:rPr>
        <w:rFonts w:ascii="Symbol" w:hAnsi="Symbol" w:hint="default"/>
      </w:rPr>
    </w:lvl>
    <w:lvl w:ilvl="1" w:tplc="041B0003">
      <w:start w:val="1"/>
      <w:numFmt w:val="bullet"/>
      <w:lvlText w:val="o"/>
      <w:lvlJc w:val="left"/>
      <w:pPr>
        <w:ind w:left="2216" w:hanging="360"/>
      </w:pPr>
      <w:rPr>
        <w:rFonts w:ascii="Courier New" w:hAnsi="Courier New" w:cs="Courier New" w:hint="default"/>
      </w:rPr>
    </w:lvl>
    <w:lvl w:ilvl="2" w:tplc="041B0005">
      <w:start w:val="1"/>
      <w:numFmt w:val="bullet"/>
      <w:lvlText w:val=""/>
      <w:lvlJc w:val="left"/>
      <w:pPr>
        <w:ind w:left="2936" w:hanging="360"/>
      </w:pPr>
      <w:rPr>
        <w:rFonts w:ascii="Wingdings" w:hAnsi="Wingdings" w:hint="default"/>
      </w:rPr>
    </w:lvl>
    <w:lvl w:ilvl="3" w:tplc="041B0001" w:tentative="1">
      <w:start w:val="1"/>
      <w:numFmt w:val="bullet"/>
      <w:lvlText w:val=""/>
      <w:lvlJc w:val="left"/>
      <w:pPr>
        <w:ind w:left="3656" w:hanging="360"/>
      </w:pPr>
      <w:rPr>
        <w:rFonts w:ascii="Symbol" w:hAnsi="Symbol" w:hint="default"/>
      </w:rPr>
    </w:lvl>
    <w:lvl w:ilvl="4" w:tplc="041B0003" w:tentative="1">
      <w:start w:val="1"/>
      <w:numFmt w:val="bullet"/>
      <w:lvlText w:val="o"/>
      <w:lvlJc w:val="left"/>
      <w:pPr>
        <w:ind w:left="4376" w:hanging="360"/>
      </w:pPr>
      <w:rPr>
        <w:rFonts w:ascii="Courier New" w:hAnsi="Courier New" w:cs="Courier New" w:hint="default"/>
      </w:rPr>
    </w:lvl>
    <w:lvl w:ilvl="5" w:tplc="041B0005" w:tentative="1">
      <w:start w:val="1"/>
      <w:numFmt w:val="bullet"/>
      <w:lvlText w:val=""/>
      <w:lvlJc w:val="left"/>
      <w:pPr>
        <w:ind w:left="5096" w:hanging="360"/>
      </w:pPr>
      <w:rPr>
        <w:rFonts w:ascii="Wingdings" w:hAnsi="Wingdings" w:hint="default"/>
      </w:rPr>
    </w:lvl>
    <w:lvl w:ilvl="6" w:tplc="041B0001" w:tentative="1">
      <w:start w:val="1"/>
      <w:numFmt w:val="bullet"/>
      <w:lvlText w:val=""/>
      <w:lvlJc w:val="left"/>
      <w:pPr>
        <w:ind w:left="5816" w:hanging="360"/>
      </w:pPr>
      <w:rPr>
        <w:rFonts w:ascii="Symbol" w:hAnsi="Symbol" w:hint="default"/>
      </w:rPr>
    </w:lvl>
    <w:lvl w:ilvl="7" w:tplc="041B0003" w:tentative="1">
      <w:start w:val="1"/>
      <w:numFmt w:val="bullet"/>
      <w:lvlText w:val="o"/>
      <w:lvlJc w:val="left"/>
      <w:pPr>
        <w:ind w:left="6536" w:hanging="360"/>
      </w:pPr>
      <w:rPr>
        <w:rFonts w:ascii="Courier New" w:hAnsi="Courier New" w:cs="Courier New" w:hint="default"/>
      </w:rPr>
    </w:lvl>
    <w:lvl w:ilvl="8" w:tplc="041B0005" w:tentative="1">
      <w:start w:val="1"/>
      <w:numFmt w:val="bullet"/>
      <w:lvlText w:val=""/>
      <w:lvlJc w:val="left"/>
      <w:pPr>
        <w:ind w:left="7256" w:hanging="360"/>
      </w:pPr>
      <w:rPr>
        <w:rFonts w:ascii="Wingdings" w:hAnsi="Wingdings" w:hint="default"/>
      </w:rPr>
    </w:lvl>
  </w:abstractNum>
  <w:abstractNum w:abstractNumId="7" w15:restartNumberingAfterBreak="0">
    <w:nsid w:val="1B5717EB"/>
    <w:multiLevelType w:val="multilevel"/>
    <w:tmpl w:val="0E88E4E6"/>
    <w:lvl w:ilvl="0">
      <w:start w:val="1"/>
      <w:numFmt w:val="decimal"/>
      <w:lvlText w:val="%1."/>
      <w:lvlJc w:val="left"/>
      <w:pPr>
        <w:ind w:left="360" w:hanging="360"/>
      </w:pPr>
      <w:rPr>
        <w:rFonts w:hint="default"/>
        <w:b w:val="0"/>
        <w:i w:val="0"/>
        <w:strike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C163747"/>
    <w:multiLevelType w:val="hybridMultilevel"/>
    <w:tmpl w:val="EDBCF03C"/>
    <w:lvl w:ilvl="0" w:tplc="77628A08">
      <w:start w:val="6"/>
      <w:numFmt w:val="bullet"/>
      <w:lvlText w:val="-"/>
      <w:lvlJc w:val="left"/>
      <w:pPr>
        <w:ind w:left="1068" w:hanging="360"/>
      </w:pPr>
      <w:rPr>
        <w:rFonts w:ascii="Times New Roman" w:eastAsia="Arial Unicode MS" w:hAnsi="Times New Roman" w:cs="Times New Roman" w:hint="default"/>
      </w:rPr>
    </w:lvl>
    <w:lvl w:ilvl="1" w:tplc="041B0003" w:tentative="1">
      <w:start w:val="1"/>
      <w:numFmt w:val="bullet"/>
      <w:lvlText w:val="o"/>
      <w:lvlJc w:val="left"/>
      <w:pPr>
        <w:ind w:left="1788" w:hanging="360"/>
      </w:pPr>
      <w:rPr>
        <w:rFonts w:ascii="Courier New" w:hAnsi="Courier New" w:cs="Courier New" w:hint="default"/>
      </w:rPr>
    </w:lvl>
    <w:lvl w:ilvl="2" w:tplc="041B0005" w:tentative="1">
      <w:start w:val="1"/>
      <w:numFmt w:val="bullet"/>
      <w:lvlText w:val=""/>
      <w:lvlJc w:val="left"/>
      <w:pPr>
        <w:ind w:left="2508" w:hanging="360"/>
      </w:pPr>
      <w:rPr>
        <w:rFonts w:ascii="Wingdings" w:hAnsi="Wingdings" w:hint="default"/>
      </w:rPr>
    </w:lvl>
    <w:lvl w:ilvl="3" w:tplc="041B0001" w:tentative="1">
      <w:start w:val="1"/>
      <w:numFmt w:val="bullet"/>
      <w:lvlText w:val=""/>
      <w:lvlJc w:val="left"/>
      <w:pPr>
        <w:ind w:left="3228" w:hanging="360"/>
      </w:pPr>
      <w:rPr>
        <w:rFonts w:ascii="Symbol" w:hAnsi="Symbol" w:hint="default"/>
      </w:rPr>
    </w:lvl>
    <w:lvl w:ilvl="4" w:tplc="041B0003" w:tentative="1">
      <w:start w:val="1"/>
      <w:numFmt w:val="bullet"/>
      <w:lvlText w:val="o"/>
      <w:lvlJc w:val="left"/>
      <w:pPr>
        <w:ind w:left="3948" w:hanging="360"/>
      </w:pPr>
      <w:rPr>
        <w:rFonts w:ascii="Courier New" w:hAnsi="Courier New" w:cs="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cs="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9" w15:restartNumberingAfterBreak="0">
    <w:nsid w:val="1DED3822"/>
    <w:multiLevelType w:val="hybridMultilevel"/>
    <w:tmpl w:val="AF9A4B7E"/>
    <w:lvl w:ilvl="0" w:tplc="041B0001">
      <w:start w:val="1"/>
      <w:numFmt w:val="bullet"/>
      <w:lvlText w:val=""/>
      <w:lvlJc w:val="left"/>
      <w:pPr>
        <w:ind w:left="786" w:hanging="360"/>
      </w:pPr>
      <w:rPr>
        <w:rFonts w:ascii="Symbol" w:hAnsi="Symbol" w:hint="default"/>
      </w:rPr>
    </w:lvl>
    <w:lvl w:ilvl="1" w:tplc="041B0003">
      <w:start w:val="1"/>
      <w:numFmt w:val="bullet"/>
      <w:lvlText w:val="o"/>
      <w:lvlJc w:val="left"/>
      <w:pPr>
        <w:ind w:left="1506" w:hanging="360"/>
      </w:pPr>
      <w:rPr>
        <w:rFonts w:ascii="Courier New" w:hAnsi="Courier New" w:cs="Courier New" w:hint="default"/>
      </w:rPr>
    </w:lvl>
    <w:lvl w:ilvl="2" w:tplc="041B0005">
      <w:start w:val="1"/>
      <w:numFmt w:val="bullet"/>
      <w:lvlText w:val=""/>
      <w:lvlJc w:val="left"/>
      <w:pPr>
        <w:ind w:left="2226" w:hanging="360"/>
      </w:pPr>
      <w:rPr>
        <w:rFonts w:ascii="Wingdings" w:hAnsi="Wingdings" w:hint="default"/>
      </w:rPr>
    </w:lvl>
    <w:lvl w:ilvl="3" w:tplc="041B0001">
      <w:start w:val="1"/>
      <w:numFmt w:val="bullet"/>
      <w:lvlText w:val=""/>
      <w:lvlJc w:val="left"/>
      <w:pPr>
        <w:ind w:left="2946" w:hanging="360"/>
      </w:pPr>
      <w:rPr>
        <w:rFonts w:ascii="Symbol" w:hAnsi="Symbol" w:hint="default"/>
      </w:rPr>
    </w:lvl>
    <w:lvl w:ilvl="4" w:tplc="041B0003" w:tentative="1">
      <w:start w:val="1"/>
      <w:numFmt w:val="bullet"/>
      <w:lvlText w:val="o"/>
      <w:lvlJc w:val="left"/>
      <w:pPr>
        <w:ind w:left="3666" w:hanging="360"/>
      </w:pPr>
      <w:rPr>
        <w:rFonts w:ascii="Courier New" w:hAnsi="Courier New" w:cs="Courier New" w:hint="default"/>
      </w:rPr>
    </w:lvl>
    <w:lvl w:ilvl="5" w:tplc="041B0005" w:tentative="1">
      <w:start w:val="1"/>
      <w:numFmt w:val="bullet"/>
      <w:lvlText w:val=""/>
      <w:lvlJc w:val="left"/>
      <w:pPr>
        <w:ind w:left="4386" w:hanging="360"/>
      </w:pPr>
      <w:rPr>
        <w:rFonts w:ascii="Wingdings" w:hAnsi="Wingdings" w:hint="default"/>
      </w:rPr>
    </w:lvl>
    <w:lvl w:ilvl="6" w:tplc="041B0001" w:tentative="1">
      <w:start w:val="1"/>
      <w:numFmt w:val="bullet"/>
      <w:lvlText w:val=""/>
      <w:lvlJc w:val="left"/>
      <w:pPr>
        <w:ind w:left="5106" w:hanging="360"/>
      </w:pPr>
      <w:rPr>
        <w:rFonts w:ascii="Symbol" w:hAnsi="Symbol" w:hint="default"/>
      </w:rPr>
    </w:lvl>
    <w:lvl w:ilvl="7" w:tplc="041B0003" w:tentative="1">
      <w:start w:val="1"/>
      <w:numFmt w:val="bullet"/>
      <w:lvlText w:val="o"/>
      <w:lvlJc w:val="left"/>
      <w:pPr>
        <w:ind w:left="5826" w:hanging="360"/>
      </w:pPr>
      <w:rPr>
        <w:rFonts w:ascii="Courier New" w:hAnsi="Courier New" w:cs="Courier New" w:hint="default"/>
      </w:rPr>
    </w:lvl>
    <w:lvl w:ilvl="8" w:tplc="041B0005" w:tentative="1">
      <w:start w:val="1"/>
      <w:numFmt w:val="bullet"/>
      <w:lvlText w:val=""/>
      <w:lvlJc w:val="left"/>
      <w:pPr>
        <w:ind w:left="6546" w:hanging="360"/>
      </w:pPr>
      <w:rPr>
        <w:rFonts w:ascii="Wingdings" w:hAnsi="Wingdings" w:hint="default"/>
      </w:rPr>
    </w:lvl>
  </w:abstractNum>
  <w:abstractNum w:abstractNumId="10" w15:restartNumberingAfterBreak="0">
    <w:nsid w:val="1EE32B49"/>
    <w:multiLevelType w:val="hybridMultilevel"/>
    <w:tmpl w:val="B140688E"/>
    <w:lvl w:ilvl="0" w:tplc="71EE11A8">
      <w:start w:val="1"/>
      <w:numFmt w:val="decimal"/>
      <w:lvlText w:val="%1.)"/>
      <w:lvlJc w:val="left"/>
      <w:pPr>
        <w:ind w:left="600" w:hanging="360"/>
      </w:pPr>
    </w:lvl>
    <w:lvl w:ilvl="1" w:tplc="041B0019">
      <w:start w:val="1"/>
      <w:numFmt w:val="lowerLetter"/>
      <w:lvlText w:val="%2."/>
      <w:lvlJc w:val="left"/>
      <w:pPr>
        <w:ind w:left="1320" w:hanging="360"/>
      </w:pPr>
    </w:lvl>
    <w:lvl w:ilvl="2" w:tplc="041B001B">
      <w:start w:val="1"/>
      <w:numFmt w:val="lowerRoman"/>
      <w:lvlText w:val="%3."/>
      <w:lvlJc w:val="right"/>
      <w:pPr>
        <w:ind w:left="2040" w:hanging="180"/>
      </w:pPr>
    </w:lvl>
    <w:lvl w:ilvl="3" w:tplc="041B000F">
      <w:start w:val="1"/>
      <w:numFmt w:val="decimal"/>
      <w:lvlText w:val="%4."/>
      <w:lvlJc w:val="left"/>
      <w:pPr>
        <w:ind w:left="2760" w:hanging="360"/>
      </w:pPr>
    </w:lvl>
    <w:lvl w:ilvl="4" w:tplc="041B0019">
      <w:start w:val="1"/>
      <w:numFmt w:val="lowerLetter"/>
      <w:lvlText w:val="%5."/>
      <w:lvlJc w:val="left"/>
      <w:pPr>
        <w:ind w:left="3480" w:hanging="360"/>
      </w:pPr>
    </w:lvl>
    <w:lvl w:ilvl="5" w:tplc="041B001B">
      <w:start w:val="1"/>
      <w:numFmt w:val="lowerRoman"/>
      <w:lvlText w:val="%6."/>
      <w:lvlJc w:val="right"/>
      <w:pPr>
        <w:ind w:left="4200" w:hanging="180"/>
      </w:pPr>
    </w:lvl>
    <w:lvl w:ilvl="6" w:tplc="041B000F">
      <w:start w:val="1"/>
      <w:numFmt w:val="decimal"/>
      <w:lvlText w:val="%7."/>
      <w:lvlJc w:val="left"/>
      <w:pPr>
        <w:ind w:left="4920" w:hanging="360"/>
      </w:pPr>
    </w:lvl>
    <w:lvl w:ilvl="7" w:tplc="041B0019">
      <w:start w:val="1"/>
      <w:numFmt w:val="lowerLetter"/>
      <w:lvlText w:val="%8."/>
      <w:lvlJc w:val="left"/>
      <w:pPr>
        <w:ind w:left="5640" w:hanging="360"/>
      </w:pPr>
    </w:lvl>
    <w:lvl w:ilvl="8" w:tplc="041B001B">
      <w:start w:val="1"/>
      <w:numFmt w:val="lowerRoman"/>
      <w:lvlText w:val="%9."/>
      <w:lvlJc w:val="right"/>
      <w:pPr>
        <w:ind w:left="6360" w:hanging="180"/>
      </w:pPr>
    </w:lvl>
  </w:abstractNum>
  <w:abstractNum w:abstractNumId="11" w15:restartNumberingAfterBreak="0">
    <w:nsid w:val="21BC716F"/>
    <w:multiLevelType w:val="hybridMultilevel"/>
    <w:tmpl w:val="0ABE7E86"/>
    <w:lvl w:ilvl="0" w:tplc="44A6257C">
      <w:start w:val="14"/>
      <w:numFmt w:val="decimal"/>
      <w:lvlText w:val="%1."/>
      <w:lvlJc w:val="left"/>
      <w:pPr>
        <w:ind w:left="1080" w:hanging="360"/>
      </w:pPr>
      <w:rPr>
        <w:rFonts w:cs="Arial Unicode MS" w:hint="default"/>
        <w:b/>
        <w:bCs/>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2" w15:restartNumberingAfterBreak="0">
    <w:nsid w:val="22C641BF"/>
    <w:multiLevelType w:val="hybridMultilevel"/>
    <w:tmpl w:val="B80E7F70"/>
    <w:lvl w:ilvl="0" w:tplc="7690D76A">
      <w:start w:val="1"/>
      <w:numFmt w:val="decimal"/>
      <w:lvlText w:val="%1."/>
      <w:lvlJc w:val="left"/>
      <w:pPr>
        <w:ind w:left="720" w:hanging="360"/>
      </w:pPr>
      <w:rPr>
        <w:rFonts w:hint="default"/>
        <w:b w:val="0"/>
        <w:b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284F2A5C"/>
    <w:multiLevelType w:val="hybridMultilevel"/>
    <w:tmpl w:val="68D40BFC"/>
    <w:lvl w:ilvl="0" w:tplc="041B0001">
      <w:start w:val="1"/>
      <w:numFmt w:val="bullet"/>
      <w:lvlText w:val=""/>
      <w:lvlJc w:val="left"/>
      <w:pPr>
        <w:ind w:left="1353" w:hanging="360"/>
      </w:pPr>
      <w:rPr>
        <w:rFonts w:ascii="Symbol" w:hAnsi="Symbol" w:hint="default"/>
      </w:rPr>
    </w:lvl>
    <w:lvl w:ilvl="1" w:tplc="041B0003">
      <w:start w:val="1"/>
      <w:numFmt w:val="bullet"/>
      <w:lvlText w:val="o"/>
      <w:lvlJc w:val="left"/>
      <w:pPr>
        <w:ind w:left="2073" w:hanging="360"/>
      </w:pPr>
      <w:rPr>
        <w:rFonts w:ascii="Courier New" w:hAnsi="Courier New" w:cs="Courier New" w:hint="default"/>
      </w:rPr>
    </w:lvl>
    <w:lvl w:ilvl="2" w:tplc="041B0005">
      <w:start w:val="1"/>
      <w:numFmt w:val="bullet"/>
      <w:lvlText w:val=""/>
      <w:lvlJc w:val="left"/>
      <w:pPr>
        <w:ind w:left="2793" w:hanging="360"/>
      </w:pPr>
      <w:rPr>
        <w:rFonts w:ascii="Wingdings" w:hAnsi="Wingdings" w:hint="default"/>
      </w:rPr>
    </w:lvl>
    <w:lvl w:ilvl="3" w:tplc="041B0001">
      <w:start w:val="1"/>
      <w:numFmt w:val="bullet"/>
      <w:lvlText w:val=""/>
      <w:lvlJc w:val="left"/>
      <w:pPr>
        <w:ind w:left="3513" w:hanging="360"/>
      </w:pPr>
      <w:rPr>
        <w:rFonts w:ascii="Symbol" w:hAnsi="Symbol" w:hint="default"/>
      </w:rPr>
    </w:lvl>
    <w:lvl w:ilvl="4" w:tplc="041B0003">
      <w:start w:val="1"/>
      <w:numFmt w:val="bullet"/>
      <w:lvlText w:val="o"/>
      <w:lvlJc w:val="left"/>
      <w:pPr>
        <w:ind w:left="4233" w:hanging="360"/>
      </w:pPr>
      <w:rPr>
        <w:rFonts w:ascii="Courier New" w:hAnsi="Courier New" w:cs="Courier New" w:hint="default"/>
      </w:rPr>
    </w:lvl>
    <w:lvl w:ilvl="5" w:tplc="041B0005">
      <w:start w:val="1"/>
      <w:numFmt w:val="bullet"/>
      <w:lvlText w:val=""/>
      <w:lvlJc w:val="left"/>
      <w:pPr>
        <w:ind w:left="4953" w:hanging="360"/>
      </w:pPr>
      <w:rPr>
        <w:rFonts w:ascii="Wingdings" w:hAnsi="Wingdings" w:hint="default"/>
      </w:rPr>
    </w:lvl>
    <w:lvl w:ilvl="6" w:tplc="041B0001">
      <w:start w:val="1"/>
      <w:numFmt w:val="bullet"/>
      <w:lvlText w:val=""/>
      <w:lvlJc w:val="left"/>
      <w:pPr>
        <w:ind w:left="5673" w:hanging="360"/>
      </w:pPr>
      <w:rPr>
        <w:rFonts w:ascii="Symbol" w:hAnsi="Symbol" w:hint="default"/>
      </w:rPr>
    </w:lvl>
    <w:lvl w:ilvl="7" w:tplc="041B0003">
      <w:start w:val="1"/>
      <w:numFmt w:val="bullet"/>
      <w:lvlText w:val="o"/>
      <w:lvlJc w:val="left"/>
      <w:pPr>
        <w:ind w:left="6393" w:hanging="360"/>
      </w:pPr>
      <w:rPr>
        <w:rFonts w:ascii="Courier New" w:hAnsi="Courier New" w:cs="Courier New" w:hint="default"/>
      </w:rPr>
    </w:lvl>
    <w:lvl w:ilvl="8" w:tplc="041B0005">
      <w:start w:val="1"/>
      <w:numFmt w:val="bullet"/>
      <w:lvlText w:val=""/>
      <w:lvlJc w:val="left"/>
      <w:pPr>
        <w:ind w:left="7113" w:hanging="360"/>
      </w:pPr>
      <w:rPr>
        <w:rFonts w:ascii="Wingdings" w:hAnsi="Wingdings" w:hint="default"/>
      </w:rPr>
    </w:lvl>
  </w:abstractNum>
  <w:abstractNum w:abstractNumId="14" w15:restartNumberingAfterBreak="0">
    <w:nsid w:val="3F0B4F49"/>
    <w:multiLevelType w:val="multilevel"/>
    <w:tmpl w:val="CB10DCC4"/>
    <w:lvl w:ilvl="0">
      <w:start w:val="1"/>
      <w:numFmt w:val="bullet"/>
      <w:lvlText w:val="-"/>
      <w:lvlJc w:val="left"/>
      <w:pPr>
        <w:ind w:left="673" w:hanging="360"/>
      </w:pPr>
      <w:rPr>
        <w:rFonts w:ascii="Trebuchet MS" w:hAnsi="Trebuchet MS" w:cs="Trebuchet MS" w:hint="default"/>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o"/>
      <w:lvlJc w:val="left"/>
      <w:pPr>
        <w:ind w:left="1393" w:hanging="360"/>
      </w:pPr>
      <w:rPr>
        <w:rFonts w:ascii="Trebuchet MS" w:hAnsi="Trebuchet MS" w:cs="Trebuchet MS" w:hint="default"/>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pPr>
        <w:ind w:left="2113" w:hanging="360"/>
      </w:pPr>
      <w:rPr>
        <w:rFonts w:ascii="Trebuchet MS" w:hAnsi="Trebuchet MS" w:cs="Trebuchet MS" w:hint="default"/>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lvlText w:val="•"/>
      <w:lvlJc w:val="left"/>
      <w:pPr>
        <w:ind w:left="2833" w:hanging="360"/>
      </w:pPr>
      <w:rPr>
        <w:rFonts w:ascii="Trebuchet MS" w:hAnsi="Trebuchet MS" w:cs="Trebuchet MS" w:hint="default"/>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lvlText w:val="o"/>
      <w:lvlJc w:val="left"/>
      <w:pPr>
        <w:ind w:left="3553" w:hanging="360"/>
      </w:pPr>
      <w:rPr>
        <w:rFonts w:ascii="Trebuchet MS" w:hAnsi="Trebuchet MS" w:cs="Trebuchet MS" w:hint="default"/>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bullet"/>
      <w:lvlText w:val="▪"/>
      <w:lvlJc w:val="left"/>
      <w:pPr>
        <w:ind w:left="4273" w:hanging="360"/>
      </w:pPr>
      <w:rPr>
        <w:rFonts w:ascii="Trebuchet MS" w:hAnsi="Trebuchet MS" w:cs="Trebuchet MS" w:hint="default"/>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bullet"/>
      <w:lvlText w:val="•"/>
      <w:lvlJc w:val="left"/>
      <w:pPr>
        <w:ind w:left="4993" w:hanging="360"/>
      </w:pPr>
      <w:rPr>
        <w:rFonts w:ascii="Trebuchet MS" w:hAnsi="Trebuchet MS" w:cs="Trebuchet MS" w:hint="default"/>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bullet"/>
      <w:lvlText w:val="o"/>
      <w:lvlJc w:val="left"/>
      <w:pPr>
        <w:ind w:left="5713" w:hanging="360"/>
      </w:pPr>
      <w:rPr>
        <w:rFonts w:ascii="Trebuchet MS" w:hAnsi="Trebuchet MS" w:cs="Trebuchet MS" w:hint="default"/>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bullet"/>
      <w:lvlText w:val="▪"/>
      <w:lvlJc w:val="left"/>
      <w:pPr>
        <w:ind w:left="6433" w:hanging="360"/>
      </w:pPr>
      <w:rPr>
        <w:rFonts w:ascii="Trebuchet MS" w:hAnsi="Trebuchet MS" w:cs="Trebuchet MS" w:hint="default"/>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3FC65CDF"/>
    <w:multiLevelType w:val="hybridMultilevel"/>
    <w:tmpl w:val="E7E83E8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4080346B"/>
    <w:multiLevelType w:val="multilevel"/>
    <w:tmpl w:val="296A114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434F6CDB"/>
    <w:multiLevelType w:val="hybridMultilevel"/>
    <w:tmpl w:val="A0BA8F48"/>
    <w:lvl w:ilvl="0" w:tplc="1C3ED5FC">
      <w:numFmt w:val="bullet"/>
      <w:lvlText w:val="-"/>
      <w:lvlJc w:val="left"/>
      <w:pPr>
        <w:tabs>
          <w:tab w:val="num" w:pos="360"/>
        </w:tabs>
        <w:ind w:left="360" w:hanging="360"/>
      </w:pPr>
      <w:rPr>
        <w:rFonts w:ascii="Times New Roman" w:eastAsia="Times New Roman" w:hAnsi="Times New Roman" w:hint="default"/>
      </w:rPr>
    </w:lvl>
    <w:lvl w:ilvl="1" w:tplc="041B0003">
      <w:start w:val="1"/>
      <w:numFmt w:val="bullet"/>
      <w:lvlText w:val="o"/>
      <w:lvlJc w:val="left"/>
      <w:pPr>
        <w:tabs>
          <w:tab w:val="num" w:pos="1080"/>
        </w:tabs>
        <w:ind w:left="1080" w:hanging="360"/>
      </w:pPr>
      <w:rPr>
        <w:rFonts w:ascii="Courier New" w:hAnsi="Courier New" w:cs="Courier New" w:hint="default"/>
      </w:rPr>
    </w:lvl>
    <w:lvl w:ilvl="2" w:tplc="041B0005">
      <w:start w:val="1"/>
      <w:numFmt w:val="bullet"/>
      <w:lvlText w:val=""/>
      <w:lvlJc w:val="left"/>
      <w:pPr>
        <w:tabs>
          <w:tab w:val="num" w:pos="1800"/>
        </w:tabs>
        <w:ind w:left="1800" w:hanging="360"/>
      </w:pPr>
      <w:rPr>
        <w:rFonts w:ascii="Wingdings" w:hAnsi="Wingdings" w:cs="Times New Roman" w:hint="default"/>
      </w:rPr>
    </w:lvl>
    <w:lvl w:ilvl="3" w:tplc="041B0001">
      <w:start w:val="1"/>
      <w:numFmt w:val="bullet"/>
      <w:lvlText w:val=""/>
      <w:lvlJc w:val="left"/>
      <w:pPr>
        <w:tabs>
          <w:tab w:val="num" w:pos="2520"/>
        </w:tabs>
        <w:ind w:left="2520" w:hanging="360"/>
      </w:pPr>
      <w:rPr>
        <w:rFonts w:ascii="Symbol" w:hAnsi="Symbol" w:cs="Times New Roman" w:hint="default"/>
      </w:rPr>
    </w:lvl>
    <w:lvl w:ilvl="4" w:tplc="041B0003">
      <w:start w:val="1"/>
      <w:numFmt w:val="bullet"/>
      <w:lvlText w:val="o"/>
      <w:lvlJc w:val="left"/>
      <w:pPr>
        <w:tabs>
          <w:tab w:val="num" w:pos="3240"/>
        </w:tabs>
        <w:ind w:left="3240" w:hanging="360"/>
      </w:pPr>
      <w:rPr>
        <w:rFonts w:ascii="Courier New" w:hAnsi="Courier New" w:cs="Courier New" w:hint="default"/>
      </w:rPr>
    </w:lvl>
    <w:lvl w:ilvl="5" w:tplc="041B0005">
      <w:start w:val="1"/>
      <w:numFmt w:val="bullet"/>
      <w:lvlText w:val=""/>
      <w:lvlJc w:val="left"/>
      <w:pPr>
        <w:tabs>
          <w:tab w:val="num" w:pos="3960"/>
        </w:tabs>
        <w:ind w:left="3960" w:hanging="360"/>
      </w:pPr>
      <w:rPr>
        <w:rFonts w:ascii="Wingdings" w:hAnsi="Wingdings" w:cs="Times New Roman" w:hint="default"/>
      </w:rPr>
    </w:lvl>
    <w:lvl w:ilvl="6" w:tplc="041B0001">
      <w:start w:val="1"/>
      <w:numFmt w:val="bullet"/>
      <w:lvlText w:val=""/>
      <w:lvlJc w:val="left"/>
      <w:pPr>
        <w:tabs>
          <w:tab w:val="num" w:pos="4680"/>
        </w:tabs>
        <w:ind w:left="4680" w:hanging="360"/>
      </w:pPr>
      <w:rPr>
        <w:rFonts w:ascii="Symbol" w:hAnsi="Symbol" w:cs="Times New Roman" w:hint="default"/>
      </w:rPr>
    </w:lvl>
    <w:lvl w:ilvl="7" w:tplc="041B0003">
      <w:start w:val="1"/>
      <w:numFmt w:val="bullet"/>
      <w:lvlText w:val="o"/>
      <w:lvlJc w:val="left"/>
      <w:pPr>
        <w:tabs>
          <w:tab w:val="num" w:pos="5400"/>
        </w:tabs>
        <w:ind w:left="5400" w:hanging="360"/>
      </w:pPr>
      <w:rPr>
        <w:rFonts w:ascii="Courier New" w:hAnsi="Courier New" w:cs="Courier New" w:hint="default"/>
      </w:rPr>
    </w:lvl>
    <w:lvl w:ilvl="8" w:tplc="041B0005">
      <w:start w:val="1"/>
      <w:numFmt w:val="bullet"/>
      <w:lvlText w:val=""/>
      <w:lvlJc w:val="left"/>
      <w:pPr>
        <w:tabs>
          <w:tab w:val="num" w:pos="6120"/>
        </w:tabs>
        <w:ind w:left="6120" w:hanging="360"/>
      </w:pPr>
      <w:rPr>
        <w:rFonts w:ascii="Wingdings" w:hAnsi="Wingdings" w:cs="Times New Roman" w:hint="default"/>
      </w:rPr>
    </w:lvl>
  </w:abstractNum>
  <w:abstractNum w:abstractNumId="18" w15:restartNumberingAfterBreak="0">
    <w:nsid w:val="4B3D15B4"/>
    <w:multiLevelType w:val="hybridMultilevel"/>
    <w:tmpl w:val="EA124E10"/>
    <w:numStyleLink w:val="Importovantl2"/>
  </w:abstractNum>
  <w:abstractNum w:abstractNumId="19" w15:restartNumberingAfterBreak="0">
    <w:nsid w:val="4F320137"/>
    <w:multiLevelType w:val="hybridMultilevel"/>
    <w:tmpl w:val="73AC07A6"/>
    <w:lvl w:ilvl="0" w:tplc="041B0005">
      <w:start w:val="1"/>
      <w:numFmt w:val="bullet"/>
      <w:lvlText w:val=""/>
      <w:lvlJc w:val="left"/>
      <w:pPr>
        <w:ind w:left="1635" w:hanging="360"/>
      </w:pPr>
      <w:rPr>
        <w:rFonts w:ascii="Wingdings" w:hAnsi="Wingdings" w:hint="default"/>
      </w:rPr>
    </w:lvl>
    <w:lvl w:ilvl="1" w:tplc="041B0003" w:tentative="1">
      <w:start w:val="1"/>
      <w:numFmt w:val="bullet"/>
      <w:lvlText w:val="o"/>
      <w:lvlJc w:val="left"/>
      <w:pPr>
        <w:ind w:left="2355" w:hanging="360"/>
      </w:pPr>
      <w:rPr>
        <w:rFonts w:ascii="Courier New" w:hAnsi="Courier New" w:cs="Courier New" w:hint="default"/>
      </w:rPr>
    </w:lvl>
    <w:lvl w:ilvl="2" w:tplc="041B0005" w:tentative="1">
      <w:start w:val="1"/>
      <w:numFmt w:val="bullet"/>
      <w:lvlText w:val=""/>
      <w:lvlJc w:val="left"/>
      <w:pPr>
        <w:ind w:left="3075" w:hanging="360"/>
      </w:pPr>
      <w:rPr>
        <w:rFonts w:ascii="Wingdings" w:hAnsi="Wingdings" w:hint="default"/>
      </w:rPr>
    </w:lvl>
    <w:lvl w:ilvl="3" w:tplc="041B0001" w:tentative="1">
      <w:start w:val="1"/>
      <w:numFmt w:val="bullet"/>
      <w:lvlText w:val=""/>
      <w:lvlJc w:val="left"/>
      <w:pPr>
        <w:ind w:left="3795" w:hanging="360"/>
      </w:pPr>
      <w:rPr>
        <w:rFonts w:ascii="Symbol" w:hAnsi="Symbol" w:hint="default"/>
      </w:rPr>
    </w:lvl>
    <w:lvl w:ilvl="4" w:tplc="041B0003" w:tentative="1">
      <w:start w:val="1"/>
      <w:numFmt w:val="bullet"/>
      <w:lvlText w:val="o"/>
      <w:lvlJc w:val="left"/>
      <w:pPr>
        <w:ind w:left="4515" w:hanging="360"/>
      </w:pPr>
      <w:rPr>
        <w:rFonts w:ascii="Courier New" w:hAnsi="Courier New" w:cs="Courier New" w:hint="default"/>
      </w:rPr>
    </w:lvl>
    <w:lvl w:ilvl="5" w:tplc="041B0005" w:tentative="1">
      <w:start w:val="1"/>
      <w:numFmt w:val="bullet"/>
      <w:lvlText w:val=""/>
      <w:lvlJc w:val="left"/>
      <w:pPr>
        <w:ind w:left="5235" w:hanging="360"/>
      </w:pPr>
      <w:rPr>
        <w:rFonts w:ascii="Wingdings" w:hAnsi="Wingdings" w:hint="default"/>
      </w:rPr>
    </w:lvl>
    <w:lvl w:ilvl="6" w:tplc="041B0001" w:tentative="1">
      <w:start w:val="1"/>
      <w:numFmt w:val="bullet"/>
      <w:lvlText w:val=""/>
      <w:lvlJc w:val="left"/>
      <w:pPr>
        <w:ind w:left="5955" w:hanging="360"/>
      </w:pPr>
      <w:rPr>
        <w:rFonts w:ascii="Symbol" w:hAnsi="Symbol" w:hint="default"/>
      </w:rPr>
    </w:lvl>
    <w:lvl w:ilvl="7" w:tplc="041B0003" w:tentative="1">
      <w:start w:val="1"/>
      <w:numFmt w:val="bullet"/>
      <w:lvlText w:val="o"/>
      <w:lvlJc w:val="left"/>
      <w:pPr>
        <w:ind w:left="6675" w:hanging="360"/>
      </w:pPr>
      <w:rPr>
        <w:rFonts w:ascii="Courier New" w:hAnsi="Courier New" w:cs="Courier New" w:hint="default"/>
      </w:rPr>
    </w:lvl>
    <w:lvl w:ilvl="8" w:tplc="041B0005" w:tentative="1">
      <w:start w:val="1"/>
      <w:numFmt w:val="bullet"/>
      <w:lvlText w:val=""/>
      <w:lvlJc w:val="left"/>
      <w:pPr>
        <w:ind w:left="7395" w:hanging="360"/>
      </w:pPr>
      <w:rPr>
        <w:rFonts w:ascii="Wingdings" w:hAnsi="Wingdings" w:hint="default"/>
      </w:rPr>
    </w:lvl>
  </w:abstractNum>
  <w:abstractNum w:abstractNumId="20" w15:restartNumberingAfterBreak="0">
    <w:nsid w:val="50587A4C"/>
    <w:multiLevelType w:val="hybridMultilevel"/>
    <w:tmpl w:val="5B24065E"/>
    <w:lvl w:ilvl="0" w:tplc="F0326D6C">
      <w:start w:val="4"/>
      <w:numFmt w:val="bullet"/>
      <w:lvlText w:val="-"/>
      <w:lvlJc w:val="left"/>
      <w:pPr>
        <w:ind w:left="644" w:hanging="360"/>
      </w:pPr>
      <w:rPr>
        <w:rFonts w:ascii="Times New Roman" w:eastAsia="Times New Roman" w:hAnsi="Times New Roman" w:cs="Times New Roman" w:hint="default"/>
      </w:rPr>
    </w:lvl>
    <w:lvl w:ilvl="1" w:tplc="041B0003" w:tentative="1">
      <w:start w:val="1"/>
      <w:numFmt w:val="bullet"/>
      <w:lvlText w:val="o"/>
      <w:lvlJc w:val="left"/>
      <w:pPr>
        <w:ind w:left="1364" w:hanging="360"/>
      </w:pPr>
      <w:rPr>
        <w:rFonts w:ascii="Courier New" w:hAnsi="Courier New" w:cs="Courier New" w:hint="default"/>
      </w:rPr>
    </w:lvl>
    <w:lvl w:ilvl="2" w:tplc="041B0005" w:tentative="1">
      <w:start w:val="1"/>
      <w:numFmt w:val="bullet"/>
      <w:lvlText w:val=""/>
      <w:lvlJc w:val="left"/>
      <w:pPr>
        <w:ind w:left="2084" w:hanging="360"/>
      </w:pPr>
      <w:rPr>
        <w:rFonts w:ascii="Wingdings" w:hAnsi="Wingdings" w:hint="default"/>
      </w:rPr>
    </w:lvl>
    <w:lvl w:ilvl="3" w:tplc="041B0001" w:tentative="1">
      <w:start w:val="1"/>
      <w:numFmt w:val="bullet"/>
      <w:lvlText w:val=""/>
      <w:lvlJc w:val="left"/>
      <w:pPr>
        <w:ind w:left="2804" w:hanging="360"/>
      </w:pPr>
      <w:rPr>
        <w:rFonts w:ascii="Symbol" w:hAnsi="Symbol" w:hint="default"/>
      </w:rPr>
    </w:lvl>
    <w:lvl w:ilvl="4" w:tplc="041B0003" w:tentative="1">
      <w:start w:val="1"/>
      <w:numFmt w:val="bullet"/>
      <w:lvlText w:val="o"/>
      <w:lvlJc w:val="left"/>
      <w:pPr>
        <w:ind w:left="3524" w:hanging="360"/>
      </w:pPr>
      <w:rPr>
        <w:rFonts w:ascii="Courier New" w:hAnsi="Courier New" w:cs="Courier New" w:hint="default"/>
      </w:rPr>
    </w:lvl>
    <w:lvl w:ilvl="5" w:tplc="041B0005" w:tentative="1">
      <w:start w:val="1"/>
      <w:numFmt w:val="bullet"/>
      <w:lvlText w:val=""/>
      <w:lvlJc w:val="left"/>
      <w:pPr>
        <w:ind w:left="4244" w:hanging="360"/>
      </w:pPr>
      <w:rPr>
        <w:rFonts w:ascii="Wingdings" w:hAnsi="Wingdings" w:hint="default"/>
      </w:rPr>
    </w:lvl>
    <w:lvl w:ilvl="6" w:tplc="041B0001" w:tentative="1">
      <w:start w:val="1"/>
      <w:numFmt w:val="bullet"/>
      <w:lvlText w:val=""/>
      <w:lvlJc w:val="left"/>
      <w:pPr>
        <w:ind w:left="4964" w:hanging="360"/>
      </w:pPr>
      <w:rPr>
        <w:rFonts w:ascii="Symbol" w:hAnsi="Symbol" w:hint="default"/>
      </w:rPr>
    </w:lvl>
    <w:lvl w:ilvl="7" w:tplc="041B0003" w:tentative="1">
      <w:start w:val="1"/>
      <w:numFmt w:val="bullet"/>
      <w:lvlText w:val="o"/>
      <w:lvlJc w:val="left"/>
      <w:pPr>
        <w:ind w:left="5684" w:hanging="360"/>
      </w:pPr>
      <w:rPr>
        <w:rFonts w:ascii="Courier New" w:hAnsi="Courier New" w:cs="Courier New" w:hint="default"/>
      </w:rPr>
    </w:lvl>
    <w:lvl w:ilvl="8" w:tplc="041B0005" w:tentative="1">
      <w:start w:val="1"/>
      <w:numFmt w:val="bullet"/>
      <w:lvlText w:val=""/>
      <w:lvlJc w:val="left"/>
      <w:pPr>
        <w:ind w:left="6404" w:hanging="360"/>
      </w:pPr>
      <w:rPr>
        <w:rFonts w:ascii="Wingdings" w:hAnsi="Wingdings" w:hint="default"/>
      </w:rPr>
    </w:lvl>
  </w:abstractNum>
  <w:abstractNum w:abstractNumId="21" w15:restartNumberingAfterBreak="0">
    <w:nsid w:val="511D09C8"/>
    <w:multiLevelType w:val="hybridMultilevel"/>
    <w:tmpl w:val="71228BDA"/>
    <w:lvl w:ilvl="0" w:tplc="CDB06446">
      <w:start w:val="1"/>
      <w:numFmt w:val="lowerLetter"/>
      <w:lvlText w:val="%1)"/>
      <w:lvlJc w:val="left"/>
      <w:pPr>
        <w:ind w:left="720" w:hanging="360"/>
      </w:pPr>
      <w:rPr>
        <w:b w:val="0"/>
        <w:bCs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530F1A7A"/>
    <w:multiLevelType w:val="hybridMultilevel"/>
    <w:tmpl w:val="71880F60"/>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54E93599"/>
    <w:multiLevelType w:val="hybridMultilevel"/>
    <w:tmpl w:val="8862B004"/>
    <w:lvl w:ilvl="0" w:tplc="FB08F5F6">
      <w:start w:val="1"/>
      <w:numFmt w:val="bullet"/>
      <w:lvlText w:val=""/>
      <w:lvlJc w:val="left"/>
      <w:pPr>
        <w:ind w:left="720" w:hanging="360"/>
      </w:pPr>
      <w:rPr>
        <w:rFonts w:ascii="Symbol" w:hAnsi="Symbol" w:hint="default"/>
        <w:sz w:val="24"/>
        <w:szCs w:val="24"/>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4" w15:restartNumberingAfterBreak="0">
    <w:nsid w:val="565414F6"/>
    <w:multiLevelType w:val="hybridMultilevel"/>
    <w:tmpl w:val="E9F270D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5" w15:restartNumberingAfterBreak="0">
    <w:nsid w:val="59380A44"/>
    <w:multiLevelType w:val="hybridMultilevel"/>
    <w:tmpl w:val="A1F0EFD0"/>
    <w:lvl w:ilvl="0" w:tplc="8EBC4B32">
      <w:start w:val="1"/>
      <w:numFmt w:val="decimal"/>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5ADE2F5B"/>
    <w:multiLevelType w:val="hybridMultilevel"/>
    <w:tmpl w:val="8B88659A"/>
    <w:lvl w:ilvl="0" w:tplc="1C3ED5FC">
      <w:numFmt w:val="bullet"/>
      <w:lvlText w:val="-"/>
      <w:lvlJc w:val="left"/>
      <w:pPr>
        <w:ind w:left="720" w:hanging="360"/>
      </w:pPr>
      <w:rPr>
        <w:rFonts w:ascii="Times New Roman" w:eastAsia="Times New Roman" w:hAnsi="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7" w15:restartNumberingAfterBreak="0">
    <w:nsid w:val="5C1E4706"/>
    <w:multiLevelType w:val="hybridMultilevel"/>
    <w:tmpl w:val="EA124E10"/>
    <w:styleLink w:val="Importovantl2"/>
    <w:lvl w:ilvl="0" w:tplc="2230CBFA">
      <w:start w:val="1"/>
      <w:numFmt w:val="lowerLetter"/>
      <w:lvlText w:val="%1)"/>
      <w:lvlJc w:val="left"/>
      <w:pPr>
        <w:ind w:left="1080" w:hanging="360"/>
      </w:pPr>
      <w:rPr>
        <w:rFonts w:ascii="Times New Roman" w:eastAsia="Arial Unicode MS" w:hAnsi="Times New Roman" w:cs="Arial Unicode MS"/>
        <w:caps w:val="0"/>
        <w:smallCaps w:val="0"/>
        <w:strike w:val="0"/>
        <w:dstrike w:val="0"/>
        <w:color w:val="000000"/>
        <w:spacing w:val="0"/>
        <w:w w:val="10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506368C">
      <w:start w:val="1"/>
      <w:numFmt w:val="lowerLetter"/>
      <w:lvlText w:val="%2."/>
      <w:lvlJc w:val="left"/>
      <w:pPr>
        <w:ind w:left="1800" w:hanging="360"/>
      </w:pPr>
      <w:rPr>
        <w:rFonts w:hAnsi="Arial Unicode MS" w:cs="Times New Roman"/>
        <w:caps w:val="0"/>
        <w:smallCaps w:val="0"/>
        <w:strike w:val="0"/>
        <w:dstrike w:val="0"/>
        <w:color w:val="000000"/>
        <w:spacing w:val="0"/>
        <w:w w:val="10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5F0007C">
      <w:start w:val="1"/>
      <w:numFmt w:val="lowerRoman"/>
      <w:lvlText w:val="%3."/>
      <w:lvlJc w:val="left"/>
      <w:pPr>
        <w:ind w:left="2520" w:hanging="300"/>
      </w:pPr>
      <w:rPr>
        <w:rFonts w:hAnsi="Arial Unicode MS" w:cs="Times New Roman"/>
        <w:caps w:val="0"/>
        <w:smallCaps w:val="0"/>
        <w:strike w:val="0"/>
        <w:dstrike w:val="0"/>
        <w:color w:val="000000"/>
        <w:spacing w:val="0"/>
        <w:w w:val="10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37C2C3E">
      <w:start w:val="1"/>
      <w:numFmt w:val="decimal"/>
      <w:lvlText w:val="%4."/>
      <w:lvlJc w:val="left"/>
      <w:pPr>
        <w:ind w:left="3240" w:hanging="360"/>
      </w:pPr>
      <w:rPr>
        <w:rFonts w:hAnsi="Arial Unicode MS" w:cs="Times New Roman"/>
        <w:caps w:val="0"/>
        <w:smallCaps w:val="0"/>
        <w:strike w:val="0"/>
        <w:dstrike w:val="0"/>
        <w:color w:val="000000"/>
        <w:spacing w:val="0"/>
        <w:w w:val="10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D3C5708">
      <w:start w:val="1"/>
      <w:numFmt w:val="lowerLetter"/>
      <w:lvlText w:val="%5."/>
      <w:lvlJc w:val="left"/>
      <w:pPr>
        <w:ind w:left="3960" w:hanging="360"/>
      </w:pPr>
      <w:rPr>
        <w:rFonts w:hAnsi="Arial Unicode MS" w:cs="Times New Roman"/>
        <w:caps w:val="0"/>
        <w:smallCaps w:val="0"/>
        <w:strike w:val="0"/>
        <w:dstrike w:val="0"/>
        <w:color w:val="000000"/>
        <w:spacing w:val="0"/>
        <w:w w:val="10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9F225F0">
      <w:start w:val="1"/>
      <w:numFmt w:val="lowerRoman"/>
      <w:lvlText w:val="%6."/>
      <w:lvlJc w:val="left"/>
      <w:pPr>
        <w:ind w:left="4680" w:hanging="300"/>
      </w:pPr>
      <w:rPr>
        <w:rFonts w:hAnsi="Arial Unicode MS" w:cs="Times New Roman"/>
        <w:caps w:val="0"/>
        <w:smallCaps w:val="0"/>
        <w:strike w:val="0"/>
        <w:dstrike w:val="0"/>
        <w:color w:val="000000"/>
        <w:spacing w:val="0"/>
        <w:w w:val="10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4D0D5EA">
      <w:start w:val="1"/>
      <w:numFmt w:val="decimal"/>
      <w:lvlText w:val="%7."/>
      <w:lvlJc w:val="left"/>
      <w:pPr>
        <w:ind w:left="5400" w:hanging="360"/>
      </w:pPr>
      <w:rPr>
        <w:rFonts w:hAnsi="Arial Unicode MS" w:cs="Times New Roman"/>
        <w:caps w:val="0"/>
        <w:smallCaps w:val="0"/>
        <w:strike w:val="0"/>
        <w:dstrike w:val="0"/>
        <w:color w:val="000000"/>
        <w:spacing w:val="0"/>
        <w:w w:val="10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DE289DA">
      <w:start w:val="1"/>
      <w:numFmt w:val="lowerLetter"/>
      <w:lvlText w:val="%8."/>
      <w:lvlJc w:val="left"/>
      <w:pPr>
        <w:ind w:left="6120" w:hanging="360"/>
      </w:pPr>
      <w:rPr>
        <w:rFonts w:hAnsi="Arial Unicode MS" w:cs="Times New Roman"/>
        <w:caps w:val="0"/>
        <w:smallCaps w:val="0"/>
        <w:strike w:val="0"/>
        <w:dstrike w:val="0"/>
        <w:color w:val="000000"/>
        <w:spacing w:val="0"/>
        <w:w w:val="10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6084C90">
      <w:start w:val="1"/>
      <w:numFmt w:val="lowerRoman"/>
      <w:lvlText w:val="%9."/>
      <w:lvlJc w:val="left"/>
      <w:pPr>
        <w:ind w:left="6840" w:hanging="300"/>
      </w:pPr>
      <w:rPr>
        <w:rFonts w:hAnsi="Arial Unicode MS" w:cs="Times New Roman"/>
        <w:caps w:val="0"/>
        <w:smallCaps w:val="0"/>
        <w:strike w:val="0"/>
        <w:dstrike w:val="0"/>
        <w:color w:val="000000"/>
        <w:spacing w:val="0"/>
        <w:w w:val="10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5E8301D0"/>
    <w:multiLevelType w:val="hybridMultilevel"/>
    <w:tmpl w:val="3F0AB106"/>
    <w:lvl w:ilvl="0" w:tplc="041B0005">
      <w:start w:val="1"/>
      <w:numFmt w:val="bullet"/>
      <w:lvlText w:val=""/>
      <w:lvlJc w:val="left"/>
      <w:pPr>
        <w:ind w:left="1353" w:hanging="360"/>
      </w:pPr>
      <w:rPr>
        <w:rFonts w:ascii="Wingdings" w:hAnsi="Wingdings" w:hint="default"/>
      </w:rPr>
    </w:lvl>
    <w:lvl w:ilvl="1" w:tplc="041B0003">
      <w:start w:val="1"/>
      <w:numFmt w:val="bullet"/>
      <w:lvlText w:val="o"/>
      <w:lvlJc w:val="left"/>
      <w:pPr>
        <w:ind w:left="2073" w:hanging="360"/>
      </w:pPr>
      <w:rPr>
        <w:rFonts w:ascii="Courier New" w:hAnsi="Courier New" w:cs="Courier New" w:hint="default"/>
      </w:rPr>
    </w:lvl>
    <w:lvl w:ilvl="2" w:tplc="041B0005">
      <w:start w:val="1"/>
      <w:numFmt w:val="bullet"/>
      <w:lvlText w:val=""/>
      <w:lvlJc w:val="left"/>
      <w:pPr>
        <w:ind w:left="2793" w:hanging="360"/>
      </w:pPr>
      <w:rPr>
        <w:rFonts w:ascii="Wingdings" w:hAnsi="Wingdings" w:hint="default"/>
      </w:rPr>
    </w:lvl>
    <w:lvl w:ilvl="3" w:tplc="041B0001">
      <w:start w:val="1"/>
      <w:numFmt w:val="bullet"/>
      <w:lvlText w:val=""/>
      <w:lvlJc w:val="left"/>
      <w:pPr>
        <w:ind w:left="3513" w:hanging="360"/>
      </w:pPr>
      <w:rPr>
        <w:rFonts w:ascii="Symbol" w:hAnsi="Symbol" w:hint="default"/>
      </w:rPr>
    </w:lvl>
    <w:lvl w:ilvl="4" w:tplc="041B0003">
      <w:start w:val="1"/>
      <w:numFmt w:val="bullet"/>
      <w:lvlText w:val="o"/>
      <w:lvlJc w:val="left"/>
      <w:pPr>
        <w:ind w:left="4233" w:hanging="360"/>
      </w:pPr>
      <w:rPr>
        <w:rFonts w:ascii="Courier New" w:hAnsi="Courier New" w:cs="Courier New" w:hint="default"/>
      </w:rPr>
    </w:lvl>
    <w:lvl w:ilvl="5" w:tplc="041B0005">
      <w:start w:val="1"/>
      <w:numFmt w:val="bullet"/>
      <w:lvlText w:val=""/>
      <w:lvlJc w:val="left"/>
      <w:pPr>
        <w:ind w:left="4953" w:hanging="360"/>
      </w:pPr>
      <w:rPr>
        <w:rFonts w:ascii="Wingdings" w:hAnsi="Wingdings" w:hint="default"/>
      </w:rPr>
    </w:lvl>
    <w:lvl w:ilvl="6" w:tplc="041B0001">
      <w:start w:val="1"/>
      <w:numFmt w:val="bullet"/>
      <w:lvlText w:val=""/>
      <w:lvlJc w:val="left"/>
      <w:pPr>
        <w:ind w:left="5673" w:hanging="360"/>
      </w:pPr>
      <w:rPr>
        <w:rFonts w:ascii="Symbol" w:hAnsi="Symbol" w:hint="default"/>
      </w:rPr>
    </w:lvl>
    <w:lvl w:ilvl="7" w:tplc="041B0003">
      <w:start w:val="1"/>
      <w:numFmt w:val="bullet"/>
      <w:lvlText w:val="o"/>
      <w:lvlJc w:val="left"/>
      <w:pPr>
        <w:ind w:left="6393" w:hanging="360"/>
      </w:pPr>
      <w:rPr>
        <w:rFonts w:ascii="Courier New" w:hAnsi="Courier New" w:cs="Courier New" w:hint="default"/>
      </w:rPr>
    </w:lvl>
    <w:lvl w:ilvl="8" w:tplc="041B0005">
      <w:start w:val="1"/>
      <w:numFmt w:val="bullet"/>
      <w:lvlText w:val=""/>
      <w:lvlJc w:val="left"/>
      <w:pPr>
        <w:ind w:left="7113" w:hanging="360"/>
      </w:pPr>
      <w:rPr>
        <w:rFonts w:ascii="Wingdings" w:hAnsi="Wingdings" w:hint="default"/>
      </w:rPr>
    </w:lvl>
  </w:abstractNum>
  <w:abstractNum w:abstractNumId="29" w15:restartNumberingAfterBreak="0">
    <w:nsid w:val="62D60240"/>
    <w:multiLevelType w:val="hybridMultilevel"/>
    <w:tmpl w:val="009E2448"/>
    <w:lvl w:ilvl="0" w:tplc="FB0C9AB0">
      <w:start w:val="2"/>
      <w:numFmt w:val="decimal"/>
      <w:lvlText w:val="%1."/>
      <w:lvlJc w:val="left"/>
      <w:pPr>
        <w:ind w:left="1080" w:hanging="360"/>
      </w:pPr>
      <w:rPr>
        <w:rFonts w:hint="default"/>
        <w:b/>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30" w15:restartNumberingAfterBreak="0">
    <w:nsid w:val="642F1D0D"/>
    <w:multiLevelType w:val="multilevel"/>
    <w:tmpl w:val="57721A0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1" w15:restartNumberingAfterBreak="0">
    <w:nsid w:val="68BC4AF4"/>
    <w:multiLevelType w:val="hybridMultilevel"/>
    <w:tmpl w:val="5706E222"/>
    <w:lvl w:ilvl="0" w:tplc="041B0017">
      <w:start w:val="1"/>
      <w:numFmt w:val="lowerLetter"/>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2" w15:restartNumberingAfterBreak="0">
    <w:nsid w:val="6B0D237A"/>
    <w:multiLevelType w:val="hybridMultilevel"/>
    <w:tmpl w:val="7932D806"/>
    <w:lvl w:ilvl="0" w:tplc="041B0001">
      <w:start w:val="1"/>
      <w:numFmt w:val="bullet"/>
      <w:lvlText w:val=""/>
      <w:lvlJc w:val="left"/>
      <w:pPr>
        <w:ind w:left="1429" w:hanging="360"/>
      </w:pPr>
      <w:rPr>
        <w:rFonts w:ascii="Symbol" w:hAnsi="Symbol" w:cs="Symbol" w:hint="default"/>
      </w:rPr>
    </w:lvl>
    <w:lvl w:ilvl="1" w:tplc="041B0003" w:tentative="1">
      <w:start w:val="1"/>
      <w:numFmt w:val="bullet"/>
      <w:lvlText w:val="o"/>
      <w:lvlJc w:val="left"/>
      <w:pPr>
        <w:ind w:left="2149" w:hanging="360"/>
      </w:pPr>
      <w:rPr>
        <w:rFonts w:ascii="Courier New" w:hAnsi="Courier New" w:cs="Courier New" w:hint="default"/>
      </w:rPr>
    </w:lvl>
    <w:lvl w:ilvl="2" w:tplc="041B0005" w:tentative="1">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33" w15:restartNumberingAfterBreak="0">
    <w:nsid w:val="701D5D02"/>
    <w:multiLevelType w:val="hybridMultilevel"/>
    <w:tmpl w:val="E2FA2C3A"/>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34" w15:restartNumberingAfterBreak="0">
    <w:nsid w:val="73E315F2"/>
    <w:multiLevelType w:val="multilevel"/>
    <w:tmpl w:val="EA82FDAE"/>
    <w:lvl w:ilvl="0">
      <w:start w:val="11"/>
      <w:numFmt w:val="decimal"/>
      <w:lvlText w:val="%1"/>
      <w:lvlJc w:val="left"/>
      <w:pPr>
        <w:ind w:left="420" w:hanging="420"/>
      </w:pPr>
      <w:rPr>
        <w:rFonts w:hint="default"/>
      </w:rPr>
    </w:lvl>
    <w:lvl w:ilvl="1">
      <w:start w:val="1"/>
      <w:numFmt w:val="lowerLetter"/>
      <w:lvlText w:val="%2)"/>
      <w:lvlJc w:val="left"/>
      <w:pPr>
        <w:ind w:left="1004" w:hanging="360"/>
      </w:p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89C5AC1"/>
    <w:multiLevelType w:val="hybridMultilevel"/>
    <w:tmpl w:val="B60EEFA0"/>
    <w:lvl w:ilvl="0" w:tplc="46BE6492">
      <w:start w:val="16"/>
      <w:numFmt w:val="bullet"/>
      <w:lvlText w:val="-"/>
      <w:lvlJc w:val="left"/>
      <w:pPr>
        <w:ind w:left="786" w:hanging="360"/>
      </w:pPr>
      <w:rPr>
        <w:rFonts w:ascii="Times New Roman" w:eastAsia="Arial Unicode MS" w:hAnsi="Times New Roman" w:cs="Times New Roman" w:hint="default"/>
      </w:rPr>
    </w:lvl>
    <w:lvl w:ilvl="1" w:tplc="041B0003" w:tentative="1">
      <w:start w:val="1"/>
      <w:numFmt w:val="bullet"/>
      <w:lvlText w:val="o"/>
      <w:lvlJc w:val="left"/>
      <w:pPr>
        <w:ind w:left="1506" w:hanging="360"/>
      </w:pPr>
      <w:rPr>
        <w:rFonts w:ascii="Courier New" w:hAnsi="Courier New" w:cs="Courier New" w:hint="default"/>
      </w:rPr>
    </w:lvl>
    <w:lvl w:ilvl="2" w:tplc="041B0005" w:tentative="1">
      <w:start w:val="1"/>
      <w:numFmt w:val="bullet"/>
      <w:lvlText w:val=""/>
      <w:lvlJc w:val="left"/>
      <w:pPr>
        <w:ind w:left="2226" w:hanging="360"/>
      </w:pPr>
      <w:rPr>
        <w:rFonts w:ascii="Wingdings" w:hAnsi="Wingdings" w:hint="default"/>
      </w:rPr>
    </w:lvl>
    <w:lvl w:ilvl="3" w:tplc="041B0001" w:tentative="1">
      <w:start w:val="1"/>
      <w:numFmt w:val="bullet"/>
      <w:lvlText w:val=""/>
      <w:lvlJc w:val="left"/>
      <w:pPr>
        <w:ind w:left="2946" w:hanging="360"/>
      </w:pPr>
      <w:rPr>
        <w:rFonts w:ascii="Symbol" w:hAnsi="Symbol" w:hint="default"/>
      </w:rPr>
    </w:lvl>
    <w:lvl w:ilvl="4" w:tplc="041B0003" w:tentative="1">
      <w:start w:val="1"/>
      <w:numFmt w:val="bullet"/>
      <w:lvlText w:val="o"/>
      <w:lvlJc w:val="left"/>
      <w:pPr>
        <w:ind w:left="3666" w:hanging="360"/>
      </w:pPr>
      <w:rPr>
        <w:rFonts w:ascii="Courier New" w:hAnsi="Courier New" w:cs="Courier New" w:hint="default"/>
      </w:rPr>
    </w:lvl>
    <w:lvl w:ilvl="5" w:tplc="041B0005" w:tentative="1">
      <w:start w:val="1"/>
      <w:numFmt w:val="bullet"/>
      <w:lvlText w:val=""/>
      <w:lvlJc w:val="left"/>
      <w:pPr>
        <w:ind w:left="4386" w:hanging="360"/>
      </w:pPr>
      <w:rPr>
        <w:rFonts w:ascii="Wingdings" w:hAnsi="Wingdings" w:hint="default"/>
      </w:rPr>
    </w:lvl>
    <w:lvl w:ilvl="6" w:tplc="041B0001" w:tentative="1">
      <w:start w:val="1"/>
      <w:numFmt w:val="bullet"/>
      <w:lvlText w:val=""/>
      <w:lvlJc w:val="left"/>
      <w:pPr>
        <w:ind w:left="5106" w:hanging="360"/>
      </w:pPr>
      <w:rPr>
        <w:rFonts w:ascii="Symbol" w:hAnsi="Symbol" w:hint="default"/>
      </w:rPr>
    </w:lvl>
    <w:lvl w:ilvl="7" w:tplc="041B0003" w:tentative="1">
      <w:start w:val="1"/>
      <w:numFmt w:val="bullet"/>
      <w:lvlText w:val="o"/>
      <w:lvlJc w:val="left"/>
      <w:pPr>
        <w:ind w:left="5826" w:hanging="360"/>
      </w:pPr>
      <w:rPr>
        <w:rFonts w:ascii="Courier New" w:hAnsi="Courier New" w:cs="Courier New" w:hint="default"/>
      </w:rPr>
    </w:lvl>
    <w:lvl w:ilvl="8" w:tplc="041B0005" w:tentative="1">
      <w:start w:val="1"/>
      <w:numFmt w:val="bullet"/>
      <w:lvlText w:val=""/>
      <w:lvlJc w:val="left"/>
      <w:pPr>
        <w:ind w:left="6546" w:hanging="360"/>
      </w:pPr>
      <w:rPr>
        <w:rFonts w:ascii="Wingdings" w:hAnsi="Wingdings" w:hint="default"/>
      </w:rPr>
    </w:lvl>
  </w:abstractNum>
  <w:abstractNum w:abstractNumId="36" w15:restartNumberingAfterBreak="0">
    <w:nsid w:val="7E932909"/>
    <w:multiLevelType w:val="multilevel"/>
    <w:tmpl w:val="AE3000FC"/>
    <w:lvl w:ilvl="0">
      <w:start w:val="1"/>
      <w:numFmt w:val="lowerLetter"/>
      <w:lvlText w:val="%1)"/>
      <w:lvlJc w:val="left"/>
      <w:pPr>
        <w:ind w:left="1080" w:hanging="360"/>
      </w:pPr>
      <w:rPr>
        <w:rFonts w:ascii="Times New Roman" w:eastAsia="Arial Unicode MS" w:hAnsi="Times New Roman" w:cs="Arial Unicode MS"/>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1800" w:hanging="360"/>
      </w:pPr>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2520" w:hanging="300"/>
      </w:pPr>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ind w:left="3240" w:hanging="360"/>
      </w:pPr>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3960" w:hanging="360"/>
      </w:pPr>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lvlText w:val="%6."/>
      <w:lvlJc w:val="left"/>
      <w:pPr>
        <w:ind w:left="4680" w:hanging="300"/>
      </w:pPr>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ind w:left="5400" w:hanging="360"/>
      </w:pPr>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ind w:left="6120" w:hanging="360"/>
      </w:pPr>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left"/>
      <w:pPr>
        <w:ind w:left="6840" w:hanging="300"/>
      </w:pPr>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F275ABD"/>
    <w:multiLevelType w:val="hybridMultilevel"/>
    <w:tmpl w:val="4D0A09FA"/>
    <w:lvl w:ilvl="0" w:tplc="041B0017">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61775512">
    <w:abstractNumId w:val="14"/>
  </w:num>
  <w:num w:numId="2" w16cid:durableId="919603144">
    <w:abstractNumId w:val="36"/>
  </w:num>
  <w:num w:numId="3" w16cid:durableId="837116192">
    <w:abstractNumId w:val="30"/>
  </w:num>
  <w:num w:numId="4" w16cid:durableId="1686247671">
    <w:abstractNumId w:val="0"/>
  </w:num>
  <w:num w:numId="5" w16cid:durableId="992954552">
    <w:abstractNumId w:val="16"/>
  </w:num>
  <w:num w:numId="6" w16cid:durableId="302664099">
    <w:abstractNumId w:val="24"/>
  </w:num>
  <w:num w:numId="7" w16cid:durableId="1973439402">
    <w:abstractNumId w:val="17"/>
  </w:num>
  <w:num w:numId="8" w16cid:durableId="562327487">
    <w:abstractNumId w:val="25"/>
  </w:num>
  <w:num w:numId="9" w16cid:durableId="976958654">
    <w:abstractNumId w:val="29"/>
  </w:num>
  <w:num w:numId="10" w16cid:durableId="7614866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193609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35435980">
    <w:abstractNumId w:val="3"/>
  </w:num>
  <w:num w:numId="13" w16cid:durableId="1861045124">
    <w:abstractNumId w:val="28"/>
  </w:num>
  <w:num w:numId="14" w16cid:durableId="616133893">
    <w:abstractNumId w:val="13"/>
  </w:num>
  <w:num w:numId="15" w16cid:durableId="41487662">
    <w:abstractNumId w:val="18"/>
    <w:lvlOverride w:ilvl="0">
      <w:startOverride w:val="1"/>
      <w:lvl w:ilvl="0" w:tplc="176CD612">
        <w:start w:val="1"/>
        <w:numFmt w:val="lowerLetter"/>
        <w:lvlText w:val="%1)"/>
        <w:lvlJc w:val="left"/>
        <w:pPr>
          <w:ind w:left="1080" w:hanging="360"/>
        </w:pPr>
        <w:rPr>
          <w:rFonts w:ascii="Times New Roman" w:eastAsia="Arial Unicode MS" w:hAnsi="Times New Roman" w:cs="Arial Unicode MS"/>
          <w:caps w:val="0"/>
          <w:smallCaps w:val="0"/>
          <w:strike w:val="0"/>
          <w:dstrike w:val="0"/>
          <w:color w:val="000000"/>
          <w:spacing w:val="0"/>
          <w:w w:val="10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1">
      <w:startOverride w:val="1"/>
      <w:lvl w:ilvl="1" w:tplc="0B24D454">
        <w:start w:val="1"/>
        <w:numFmt w:val="decimal"/>
        <w:lvlText w:val=""/>
        <w:lvlJc w:val="left"/>
      </w:lvl>
    </w:lvlOverride>
    <w:lvlOverride w:ilvl="2">
      <w:startOverride w:val="1"/>
      <w:lvl w:ilvl="2" w:tplc="38487A9A">
        <w:start w:val="1"/>
        <w:numFmt w:val="decimal"/>
        <w:lvlText w:val=""/>
        <w:lvlJc w:val="left"/>
      </w:lvl>
    </w:lvlOverride>
    <w:lvlOverride w:ilvl="3">
      <w:startOverride w:val="1"/>
      <w:lvl w:ilvl="3" w:tplc="E77CFE48">
        <w:start w:val="1"/>
        <w:numFmt w:val="decimal"/>
        <w:lvlText w:val=""/>
        <w:lvlJc w:val="left"/>
      </w:lvl>
    </w:lvlOverride>
    <w:lvlOverride w:ilvl="4">
      <w:startOverride w:val="1"/>
      <w:lvl w:ilvl="4" w:tplc="D8584E3C">
        <w:start w:val="1"/>
        <w:numFmt w:val="decimal"/>
        <w:lvlText w:val=""/>
        <w:lvlJc w:val="left"/>
      </w:lvl>
    </w:lvlOverride>
    <w:lvlOverride w:ilvl="5">
      <w:startOverride w:val="1"/>
      <w:lvl w:ilvl="5" w:tplc="ACB05C20">
        <w:start w:val="1"/>
        <w:numFmt w:val="decimal"/>
        <w:lvlText w:val=""/>
        <w:lvlJc w:val="left"/>
      </w:lvl>
    </w:lvlOverride>
    <w:lvlOverride w:ilvl="6">
      <w:startOverride w:val="1"/>
      <w:lvl w:ilvl="6" w:tplc="AE184BE0">
        <w:start w:val="1"/>
        <w:numFmt w:val="decimal"/>
        <w:lvlText w:val=""/>
        <w:lvlJc w:val="left"/>
      </w:lvl>
    </w:lvlOverride>
    <w:lvlOverride w:ilvl="7">
      <w:startOverride w:val="1"/>
      <w:lvl w:ilvl="7" w:tplc="562EA6DC">
        <w:start w:val="1"/>
        <w:numFmt w:val="decimal"/>
        <w:lvlText w:val=""/>
        <w:lvlJc w:val="left"/>
      </w:lvl>
    </w:lvlOverride>
    <w:lvlOverride w:ilvl="8">
      <w:startOverride w:val="1"/>
      <w:lvl w:ilvl="8" w:tplc="EF50624E">
        <w:start w:val="1"/>
        <w:numFmt w:val="decimal"/>
        <w:lvlText w:val=""/>
        <w:lvlJc w:val="left"/>
      </w:lvl>
    </w:lvlOverride>
  </w:num>
  <w:num w:numId="16" w16cid:durableId="958604504">
    <w:abstractNumId w:val="27"/>
  </w:num>
  <w:num w:numId="17" w16cid:durableId="779908360">
    <w:abstractNumId w:val="18"/>
    <w:lvlOverride w:ilvl="0">
      <w:lvl w:ilvl="0" w:tplc="176CD612">
        <w:start w:val="1"/>
        <w:numFmt w:val="lowerLetter"/>
        <w:lvlText w:val="%1)"/>
        <w:lvlJc w:val="left"/>
        <w:pPr>
          <w:ind w:left="1080" w:hanging="360"/>
        </w:pPr>
        <w:rPr>
          <w:rFonts w:hAnsi="Arial Unicode MS" w:cs="Times New Roman"/>
          <w:b/>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18" w16cid:durableId="1456289550">
    <w:abstractNumId w:val="23"/>
  </w:num>
  <w:num w:numId="19" w16cid:durableId="2106227409">
    <w:abstractNumId w:val="9"/>
  </w:num>
  <w:num w:numId="20" w16cid:durableId="1954821994">
    <w:abstractNumId w:val="35"/>
  </w:num>
  <w:num w:numId="21" w16cid:durableId="359598372">
    <w:abstractNumId w:val="8"/>
  </w:num>
  <w:num w:numId="22" w16cid:durableId="1205173956">
    <w:abstractNumId w:val="22"/>
  </w:num>
  <w:num w:numId="23" w16cid:durableId="571156478">
    <w:abstractNumId w:val="4"/>
  </w:num>
  <w:num w:numId="24" w16cid:durableId="1920752443">
    <w:abstractNumId w:val="19"/>
  </w:num>
  <w:num w:numId="25" w16cid:durableId="657920822">
    <w:abstractNumId w:val="6"/>
  </w:num>
  <w:num w:numId="26" w16cid:durableId="148903997">
    <w:abstractNumId w:val="20"/>
  </w:num>
  <w:num w:numId="27" w16cid:durableId="830830269">
    <w:abstractNumId w:val="7"/>
  </w:num>
  <w:num w:numId="28" w16cid:durableId="692993660">
    <w:abstractNumId w:val="31"/>
  </w:num>
  <w:num w:numId="29" w16cid:durableId="1518080804">
    <w:abstractNumId w:val="34"/>
  </w:num>
  <w:num w:numId="30" w16cid:durableId="154808669">
    <w:abstractNumId w:val="21"/>
  </w:num>
  <w:num w:numId="31" w16cid:durableId="1149901654">
    <w:abstractNumId w:val="37"/>
  </w:num>
  <w:num w:numId="32" w16cid:durableId="1921522646">
    <w:abstractNumId w:val="2"/>
  </w:num>
  <w:num w:numId="33" w16cid:durableId="760226835">
    <w:abstractNumId w:val="33"/>
  </w:num>
  <w:num w:numId="34" w16cid:durableId="1559239229">
    <w:abstractNumId w:val="5"/>
  </w:num>
  <w:num w:numId="35" w16cid:durableId="1124999970">
    <w:abstractNumId w:val="32"/>
  </w:num>
  <w:num w:numId="36" w16cid:durableId="938372534">
    <w:abstractNumId w:val="11"/>
  </w:num>
  <w:num w:numId="37" w16cid:durableId="1294099653">
    <w:abstractNumId w:val="15"/>
  </w:num>
  <w:num w:numId="38" w16cid:durableId="603343874">
    <w:abstractNumId w:val="1"/>
  </w:num>
  <w:num w:numId="39" w16cid:durableId="554586664">
    <w:abstractNumId w:val="12"/>
  </w:num>
  <w:num w:numId="40" w16cid:durableId="1843737399">
    <w:abstractNumId w:val="26"/>
  </w:num>
  <w:num w:numId="41" w16cid:durableId="19014737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4621580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C5B2C"/>
    <w:rsid w:val="00000591"/>
    <w:rsid w:val="000229EA"/>
    <w:rsid w:val="000419C9"/>
    <w:rsid w:val="00055873"/>
    <w:rsid w:val="000608EB"/>
    <w:rsid w:val="00073BC7"/>
    <w:rsid w:val="00081090"/>
    <w:rsid w:val="00081100"/>
    <w:rsid w:val="000A5DD5"/>
    <w:rsid w:val="000B7B48"/>
    <w:rsid w:val="000E3782"/>
    <w:rsid w:val="000E40E7"/>
    <w:rsid w:val="000E6E13"/>
    <w:rsid w:val="001165AB"/>
    <w:rsid w:val="00116D7A"/>
    <w:rsid w:val="001271BF"/>
    <w:rsid w:val="00130669"/>
    <w:rsid w:val="001357DA"/>
    <w:rsid w:val="00140FA4"/>
    <w:rsid w:val="00142150"/>
    <w:rsid w:val="00147CAB"/>
    <w:rsid w:val="001A196C"/>
    <w:rsid w:val="001C5B2C"/>
    <w:rsid w:val="001D12FC"/>
    <w:rsid w:val="001E3515"/>
    <w:rsid w:val="002030C2"/>
    <w:rsid w:val="00211646"/>
    <w:rsid w:val="00217961"/>
    <w:rsid w:val="00222D04"/>
    <w:rsid w:val="00224170"/>
    <w:rsid w:val="00247C60"/>
    <w:rsid w:val="002544B9"/>
    <w:rsid w:val="00271A2F"/>
    <w:rsid w:val="002A5C4F"/>
    <w:rsid w:val="002B0754"/>
    <w:rsid w:val="002C4828"/>
    <w:rsid w:val="002C607C"/>
    <w:rsid w:val="002D06E9"/>
    <w:rsid w:val="002D5C27"/>
    <w:rsid w:val="002F2555"/>
    <w:rsid w:val="00302CFE"/>
    <w:rsid w:val="00307027"/>
    <w:rsid w:val="0032112D"/>
    <w:rsid w:val="00323D51"/>
    <w:rsid w:val="00344A78"/>
    <w:rsid w:val="0034786D"/>
    <w:rsid w:val="003508AF"/>
    <w:rsid w:val="00352564"/>
    <w:rsid w:val="0036226F"/>
    <w:rsid w:val="003628F1"/>
    <w:rsid w:val="00363637"/>
    <w:rsid w:val="003756E1"/>
    <w:rsid w:val="00390C22"/>
    <w:rsid w:val="0039724A"/>
    <w:rsid w:val="003C0EEA"/>
    <w:rsid w:val="00402542"/>
    <w:rsid w:val="004166BE"/>
    <w:rsid w:val="004315B5"/>
    <w:rsid w:val="004344E4"/>
    <w:rsid w:val="00440437"/>
    <w:rsid w:val="0044261D"/>
    <w:rsid w:val="00450AA6"/>
    <w:rsid w:val="00455273"/>
    <w:rsid w:val="00461B0C"/>
    <w:rsid w:val="00482E66"/>
    <w:rsid w:val="00486910"/>
    <w:rsid w:val="00487FB3"/>
    <w:rsid w:val="00492ED3"/>
    <w:rsid w:val="004C2D74"/>
    <w:rsid w:val="00503BF8"/>
    <w:rsid w:val="00556621"/>
    <w:rsid w:val="00577903"/>
    <w:rsid w:val="00590F66"/>
    <w:rsid w:val="00593EE3"/>
    <w:rsid w:val="005A1300"/>
    <w:rsid w:val="005B213A"/>
    <w:rsid w:val="005B28E9"/>
    <w:rsid w:val="005B54A5"/>
    <w:rsid w:val="005C1656"/>
    <w:rsid w:val="005C32B3"/>
    <w:rsid w:val="005D15F7"/>
    <w:rsid w:val="005D27C5"/>
    <w:rsid w:val="005D50EA"/>
    <w:rsid w:val="006113AC"/>
    <w:rsid w:val="006250EC"/>
    <w:rsid w:val="006263CA"/>
    <w:rsid w:val="00647972"/>
    <w:rsid w:val="006521AE"/>
    <w:rsid w:val="00657827"/>
    <w:rsid w:val="00670808"/>
    <w:rsid w:val="00677342"/>
    <w:rsid w:val="0068740B"/>
    <w:rsid w:val="00697558"/>
    <w:rsid w:val="006B28D6"/>
    <w:rsid w:val="00713F33"/>
    <w:rsid w:val="0071457D"/>
    <w:rsid w:val="00733C5C"/>
    <w:rsid w:val="00747D65"/>
    <w:rsid w:val="00754CE9"/>
    <w:rsid w:val="00757E0D"/>
    <w:rsid w:val="0076580A"/>
    <w:rsid w:val="00780A8D"/>
    <w:rsid w:val="00794266"/>
    <w:rsid w:val="007A0FAB"/>
    <w:rsid w:val="007A50EF"/>
    <w:rsid w:val="007B1006"/>
    <w:rsid w:val="007D6449"/>
    <w:rsid w:val="007E35B8"/>
    <w:rsid w:val="007E428D"/>
    <w:rsid w:val="007E6679"/>
    <w:rsid w:val="00802AD1"/>
    <w:rsid w:val="00805AA4"/>
    <w:rsid w:val="00824A14"/>
    <w:rsid w:val="00826D82"/>
    <w:rsid w:val="00860F42"/>
    <w:rsid w:val="00890818"/>
    <w:rsid w:val="008A11B7"/>
    <w:rsid w:val="008B346F"/>
    <w:rsid w:val="008C0AC4"/>
    <w:rsid w:val="008C3443"/>
    <w:rsid w:val="008D2793"/>
    <w:rsid w:val="008D45CD"/>
    <w:rsid w:val="00900DAB"/>
    <w:rsid w:val="00902685"/>
    <w:rsid w:val="00902D9E"/>
    <w:rsid w:val="00914D47"/>
    <w:rsid w:val="009178DD"/>
    <w:rsid w:val="00924549"/>
    <w:rsid w:val="0095160D"/>
    <w:rsid w:val="00955397"/>
    <w:rsid w:val="0096072E"/>
    <w:rsid w:val="00961694"/>
    <w:rsid w:val="00961862"/>
    <w:rsid w:val="00965C29"/>
    <w:rsid w:val="00976E67"/>
    <w:rsid w:val="00986C0D"/>
    <w:rsid w:val="00A04C14"/>
    <w:rsid w:val="00A320F4"/>
    <w:rsid w:val="00A5274B"/>
    <w:rsid w:val="00A70098"/>
    <w:rsid w:val="00A70EFC"/>
    <w:rsid w:val="00A86E82"/>
    <w:rsid w:val="00A86F2F"/>
    <w:rsid w:val="00A87112"/>
    <w:rsid w:val="00AB59ED"/>
    <w:rsid w:val="00AC4A1C"/>
    <w:rsid w:val="00AF47CF"/>
    <w:rsid w:val="00B26D92"/>
    <w:rsid w:val="00B3302B"/>
    <w:rsid w:val="00B53700"/>
    <w:rsid w:val="00B55C39"/>
    <w:rsid w:val="00B734C4"/>
    <w:rsid w:val="00B738DB"/>
    <w:rsid w:val="00B75260"/>
    <w:rsid w:val="00BB3D7E"/>
    <w:rsid w:val="00BC21EE"/>
    <w:rsid w:val="00BC26D3"/>
    <w:rsid w:val="00BD64DF"/>
    <w:rsid w:val="00BE085B"/>
    <w:rsid w:val="00BE72D8"/>
    <w:rsid w:val="00C15ACE"/>
    <w:rsid w:val="00C22F21"/>
    <w:rsid w:val="00C33B13"/>
    <w:rsid w:val="00C4237C"/>
    <w:rsid w:val="00C54C43"/>
    <w:rsid w:val="00C66214"/>
    <w:rsid w:val="00C7564C"/>
    <w:rsid w:val="00C769F9"/>
    <w:rsid w:val="00C77B62"/>
    <w:rsid w:val="00C81810"/>
    <w:rsid w:val="00C9117E"/>
    <w:rsid w:val="00C94F0D"/>
    <w:rsid w:val="00C96D2C"/>
    <w:rsid w:val="00CA4FE3"/>
    <w:rsid w:val="00CA72B9"/>
    <w:rsid w:val="00CB493B"/>
    <w:rsid w:val="00CD4867"/>
    <w:rsid w:val="00CF39C9"/>
    <w:rsid w:val="00D00C05"/>
    <w:rsid w:val="00D039DE"/>
    <w:rsid w:val="00D15372"/>
    <w:rsid w:val="00D163E8"/>
    <w:rsid w:val="00D21FCE"/>
    <w:rsid w:val="00D22906"/>
    <w:rsid w:val="00D27D68"/>
    <w:rsid w:val="00D66AF5"/>
    <w:rsid w:val="00D72353"/>
    <w:rsid w:val="00D90B65"/>
    <w:rsid w:val="00D917D4"/>
    <w:rsid w:val="00D97E72"/>
    <w:rsid w:val="00DB65C1"/>
    <w:rsid w:val="00DC1FAB"/>
    <w:rsid w:val="00DC6330"/>
    <w:rsid w:val="00DD32AE"/>
    <w:rsid w:val="00DE6E71"/>
    <w:rsid w:val="00DF1724"/>
    <w:rsid w:val="00DF37F0"/>
    <w:rsid w:val="00E1674F"/>
    <w:rsid w:val="00E27E0D"/>
    <w:rsid w:val="00E37B41"/>
    <w:rsid w:val="00E41975"/>
    <w:rsid w:val="00E4342F"/>
    <w:rsid w:val="00E468CB"/>
    <w:rsid w:val="00E47312"/>
    <w:rsid w:val="00E4773A"/>
    <w:rsid w:val="00E730A7"/>
    <w:rsid w:val="00E77FC4"/>
    <w:rsid w:val="00E90E1E"/>
    <w:rsid w:val="00ED4EB9"/>
    <w:rsid w:val="00ED5186"/>
    <w:rsid w:val="00F01D00"/>
    <w:rsid w:val="00F06F7B"/>
    <w:rsid w:val="00F07735"/>
    <w:rsid w:val="00F15685"/>
    <w:rsid w:val="00F37CB4"/>
    <w:rsid w:val="00F606BD"/>
    <w:rsid w:val="00F95154"/>
    <w:rsid w:val="00FA3C65"/>
    <w:rsid w:val="00FC00DA"/>
    <w:rsid w:val="00FD19F9"/>
    <w:rsid w:val="00FD3409"/>
    <w:rsid w:val="00FE06F5"/>
    <w:rsid w:val="00FE4022"/>
  </w:rsids>
  <m:mathPr>
    <m:mathFont m:val="Cambria Math"/>
    <m:brkBin m:val="before"/>
    <m:brkBinSub m:val="--"/>
    <m:smallFrac m:val="0"/>
    <m:dispDef/>
    <m:lMargin m:val="0"/>
    <m:rMargin m:val="0"/>
    <m:defJc m:val="centerGroup"/>
    <m:wrapIndent m:val="1440"/>
    <m:intLim m:val="subSup"/>
    <m:naryLim m:val="undOvr"/>
  </m:mathPr>
  <w:themeFontLang w:val="sk-SK"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849FF"/>
  <w15:docId w15:val="{54AEB5FD-1AE0-4A9A-B97D-01A40E948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lang w:val="sk-SK" w:eastAsia="sk-SK"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Pr>
      <w:rFonts w:cs="Arial Unicode MS"/>
      <w:color w:val="000000"/>
      <w:sz w:val="24"/>
      <w:szCs w:val="24"/>
      <w:u w:color="000000"/>
    </w:rPr>
  </w:style>
  <w:style w:type="paragraph" w:styleId="Nadpis1">
    <w:name w:val="heading 1"/>
    <w:basedOn w:val="Normlny"/>
    <w:qFormat/>
    <w:pPr>
      <w:keepNext/>
      <w:outlineLvl w:val="0"/>
    </w:pPr>
  </w:style>
  <w:style w:type="paragraph" w:styleId="Nadpis2">
    <w:name w:val="heading 2"/>
    <w:basedOn w:val="Normlny"/>
    <w:next w:val="Normlny"/>
    <w:link w:val="Nadpis2Char"/>
    <w:uiPriority w:val="9"/>
    <w:semiHidden/>
    <w:unhideWhenUsed/>
    <w:qFormat/>
    <w:rsid w:val="00E730A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Nadpis5">
    <w:name w:val="heading 5"/>
    <w:basedOn w:val="Normlny"/>
    <w:link w:val="Nadpis5Char"/>
    <w:uiPriority w:val="9"/>
    <w:semiHidden/>
    <w:unhideWhenUsed/>
    <w:qFormat/>
    <w:rsid w:val="005475F1"/>
    <w:pPr>
      <w:spacing w:before="240" w:after="60"/>
      <w:textAlignment w:val="baseline"/>
      <w:outlineLvl w:val="4"/>
    </w:pPr>
    <w:rPr>
      <w:rFonts w:ascii="Calibri" w:eastAsia="Times New Roman" w:hAnsi="Calibri" w:cs="Times New Roman"/>
      <w:b/>
      <w:bCs/>
      <w:i/>
      <w:iCs/>
      <w:color w:val="00000A"/>
      <w:sz w:val="26"/>
      <w:szCs w:val="26"/>
      <w:lang w:val="cs-CZ" w:eastAsia="en-U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Internetovodkaz">
    <w:name w:val="Internetový odkaz"/>
    <w:rPr>
      <w:u w:val="single"/>
    </w:rPr>
  </w:style>
  <w:style w:type="character" w:customStyle="1" w:styleId="iadne">
    <w:name w:val="Žiadne"/>
    <w:qFormat/>
  </w:style>
  <w:style w:type="character" w:customStyle="1" w:styleId="Hyperlink0">
    <w:name w:val="Hyperlink.0"/>
    <w:basedOn w:val="iadne"/>
    <w:qFormat/>
    <w:rPr>
      <w:color w:val="0000FF"/>
      <w:u w:val="single" w:color="0000FF"/>
      <w:lang w:val="pt-PT"/>
    </w:rPr>
  </w:style>
  <w:style w:type="character" w:customStyle="1" w:styleId="ra">
    <w:name w:val="ra"/>
    <w:qFormat/>
    <w:rsid w:val="00414DBD"/>
  </w:style>
  <w:style w:type="character" w:customStyle="1" w:styleId="HlavikaChar">
    <w:name w:val="Hlavička Char"/>
    <w:basedOn w:val="Predvolenpsmoodseku"/>
    <w:link w:val="Hlavika"/>
    <w:uiPriority w:val="99"/>
    <w:qFormat/>
    <w:rsid w:val="000F4E58"/>
    <w:rPr>
      <w:rFonts w:cs="Arial Unicode MS"/>
      <w:color w:val="000000"/>
      <w:sz w:val="24"/>
      <w:szCs w:val="24"/>
      <w:u w:val="none" w:color="000000"/>
    </w:rPr>
  </w:style>
  <w:style w:type="character" w:customStyle="1" w:styleId="Nevyrieenzmienka1">
    <w:name w:val="Nevyriešená zmienka1"/>
    <w:basedOn w:val="Predvolenpsmoodseku"/>
    <w:uiPriority w:val="99"/>
    <w:semiHidden/>
    <w:unhideWhenUsed/>
    <w:qFormat/>
    <w:rsid w:val="002A6083"/>
    <w:rPr>
      <w:color w:val="808080"/>
      <w:shd w:val="clear" w:color="auto" w:fill="E6E6E6"/>
    </w:rPr>
  </w:style>
  <w:style w:type="character" w:customStyle="1" w:styleId="Nadpis5Char">
    <w:name w:val="Nadpis 5 Char"/>
    <w:basedOn w:val="Predvolenpsmoodseku"/>
    <w:link w:val="Nadpis5"/>
    <w:uiPriority w:val="9"/>
    <w:semiHidden/>
    <w:qFormat/>
    <w:rsid w:val="005475F1"/>
    <w:rPr>
      <w:rFonts w:ascii="Calibri" w:eastAsia="Times New Roman" w:hAnsi="Calibri"/>
      <w:b/>
      <w:bCs/>
      <w:i/>
      <w:iCs/>
      <w:sz w:val="26"/>
      <w:szCs w:val="26"/>
      <w:lang w:val="cs-CZ" w:eastAsia="en-US"/>
    </w:rPr>
  </w:style>
  <w:style w:type="character" w:customStyle="1" w:styleId="ListLabel1">
    <w:name w:val="ListLabel 1"/>
    <w:qFormat/>
    <w:rPr>
      <w:rFonts w:eastAsia="Trebuchet MS" w:cs="Trebuchet MS"/>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
    <w:name w:val="ListLabel 2"/>
    <w:qFormat/>
    <w:rPr>
      <w:rFonts w:eastAsia="Trebuchet MS" w:cs="Trebuchet MS"/>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3">
    <w:name w:val="ListLabel 3"/>
    <w:qFormat/>
    <w:rPr>
      <w:rFonts w:eastAsia="Trebuchet MS" w:cs="Trebuchet MS"/>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4">
    <w:name w:val="ListLabel 4"/>
    <w:qFormat/>
    <w:rPr>
      <w:rFonts w:eastAsia="Trebuchet MS" w:cs="Trebuchet MS"/>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5">
    <w:name w:val="ListLabel 5"/>
    <w:qFormat/>
    <w:rPr>
      <w:rFonts w:eastAsia="Trebuchet MS" w:cs="Trebuchet MS"/>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6">
    <w:name w:val="ListLabel 6"/>
    <w:qFormat/>
    <w:rPr>
      <w:rFonts w:eastAsia="Trebuchet MS" w:cs="Trebuchet MS"/>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7">
    <w:name w:val="ListLabel 7"/>
    <w:qFormat/>
    <w:rPr>
      <w:rFonts w:eastAsia="Trebuchet MS" w:cs="Trebuchet MS"/>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8">
    <w:name w:val="ListLabel 8"/>
    <w:qFormat/>
    <w:rPr>
      <w:rFonts w:eastAsia="Trebuchet MS" w:cs="Trebuchet MS"/>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9">
    <w:name w:val="ListLabel 9"/>
    <w:qFormat/>
    <w:rPr>
      <w:rFonts w:eastAsia="Trebuchet MS" w:cs="Trebuchet MS"/>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0">
    <w:name w:val="ListLabel 10"/>
    <w:qFormat/>
    <w:rPr>
      <w:rFonts w:eastAsia="Trebuchet MS" w:cs="Trebuchet MS"/>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1">
    <w:name w:val="ListLabel 11"/>
    <w:qFormat/>
    <w:rPr>
      <w:rFonts w:eastAsia="Trebuchet MS" w:cs="Trebuchet MS"/>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2">
    <w:name w:val="ListLabel 12"/>
    <w:qFormat/>
    <w:rPr>
      <w:rFonts w:eastAsia="Trebuchet MS" w:cs="Trebuchet MS"/>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3">
    <w:name w:val="ListLabel 13"/>
    <w:qFormat/>
    <w:rPr>
      <w:rFonts w:eastAsia="Trebuchet MS" w:cs="Trebuchet MS"/>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4">
    <w:name w:val="ListLabel 14"/>
    <w:qFormat/>
    <w:rPr>
      <w:rFonts w:eastAsia="Trebuchet MS" w:cs="Trebuchet MS"/>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5">
    <w:name w:val="ListLabel 15"/>
    <w:qFormat/>
    <w:rPr>
      <w:rFonts w:eastAsia="Trebuchet MS" w:cs="Trebuchet MS"/>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6">
    <w:name w:val="ListLabel 16"/>
    <w:qFormat/>
    <w:rPr>
      <w:rFonts w:eastAsia="Trebuchet MS" w:cs="Trebuchet MS"/>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7">
    <w:name w:val="ListLabel 17"/>
    <w:qFormat/>
    <w:rPr>
      <w:rFonts w:eastAsia="Trebuchet MS" w:cs="Trebuchet MS"/>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8">
    <w:name w:val="ListLabel 18"/>
    <w:qFormat/>
    <w:rPr>
      <w:rFonts w:eastAsia="Trebuchet MS" w:cs="Trebuchet MS"/>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9">
    <w:name w:val="ListLabel 19"/>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0">
    <w:name w:val="ListLabel 20"/>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1">
    <w:name w:val="ListLabel 21"/>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2">
    <w:name w:val="ListLabel 22"/>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3">
    <w:name w:val="ListLabel 23"/>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4">
    <w:name w:val="ListLabel 24"/>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5">
    <w:name w:val="ListLabel 25"/>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6">
    <w:name w:val="ListLabel 26"/>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7">
    <w:name w:val="ListLabel 27"/>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8">
    <w:name w:val="ListLabel 28"/>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9">
    <w:name w:val="ListLabel 29"/>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30">
    <w:name w:val="ListLabel 30"/>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31">
    <w:name w:val="ListLabel 31"/>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32">
    <w:name w:val="ListLabel 32"/>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33">
    <w:name w:val="ListLabel 33"/>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34">
    <w:name w:val="ListLabel 34"/>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35">
    <w:name w:val="ListLabel 35"/>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36">
    <w:name w:val="ListLabel 36"/>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37">
    <w:name w:val="ListLabel 37"/>
    <w:qFormat/>
    <w:rPr>
      <w:rFonts w:eastAsia="Symbol" w:cs="Symbol"/>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38">
    <w:name w:val="ListLabel 38"/>
    <w:qFormat/>
    <w:rPr>
      <w:rFonts w:eastAsia="Arial Unicode MS" w:cs="Arial Unicode MS"/>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39">
    <w:name w:val="ListLabel 39"/>
    <w:qFormat/>
    <w:rPr>
      <w:rFonts w:eastAsia="Arial Unicode MS" w:cs="Arial Unicode MS"/>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40">
    <w:name w:val="ListLabel 40"/>
    <w:qFormat/>
    <w:rPr>
      <w:rFonts w:eastAsia="Symbol" w:cs="Symbol"/>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41">
    <w:name w:val="ListLabel 41"/>
    <w:qFormat/>
    <w:rPr>
      <w:rFonts w:eastAsia="Arial Unicode MS" w:cs="Arial Unicode MS"/>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42">
    <w:name w:val="ListLabel 42"/>
    <w:qFormat/>
    <w:rPr>
      <w:rFonts w:eastAsia="Arial Unicode MS" w:cs="Arial Unicode MS"/>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43">
    <w:name w:val="ListLabel 43"/>
    <w:qFormat/>
    <w:rPr>
      <w:rFonts w:eastAsia="Symbol" w:cs="Symbol"/>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44">
    <w:name w:val="ListLabel 44"/>
    <w:qFormat/>
    <w:rPr>
      <w:rFonts w:eastAsia="Arial Unicode MS" w:cs="Arial Unicode MS"/>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45">
    <w:name w:val="ListLabel 45"/>
    <w:qFormat/>
    <w:rPr>
      <w:rFonts w:eastAsia="Arial Unicode MS" w:cs="Arial Unicode MS"/>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46">
    <w:name w:val="ListLabel 46"/>
    <w:qFormat/>
    <w:rPr>
      <w:rFonts w:eastAsia="Symbol" w:cs="Symbol"/>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47">
    <w:name w:val="ListLabel 47"/>
    <w:qFormat/>
    <w:rPr>
      <w:rFonts w:eastAsia="Arial Unicode MS" w:cs="Arial Unicode MS"/>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48">
    <w:name w:val="ListLabel 48"/>
    <w:qFormat/>
    <w:rPr>
      <w:rFonts w:eastAsia="Arial Unicode MS" w:cs="Arial Unicode MS"/>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49">
    <w:name w:val="ListLabel 49"/>
    <w:qFormat/>
    <w:rPr>
      <w:rFonts w:eastAsia="Symbol" w:cs="Symbol"/>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50">
    <w:name w:val="ListLabel 50"/>
    <w:qFormat/>
    <w:rPr>
      <w:rFonts w:eastAsia="Arial Unicode MS" w:cs="Arial Unicode MS"/>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51">
    <w:name w:val="ListLabel 51"/>
    <w:qFormat/>
    <w:rPr>
      <w:rFonts w:eastAsia="Arial Unicode MS" w:cs="Arial Unicode MS"/>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52">
    <w:name w:val="ListLabel 52"/>
    <w:qFormat/>
    <w:rPr>
      <w:rFonts w:eastAsia="Symbol" w:cs="Symbol"/>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53">
    <w:name w:val="ListLabel 53"/>
    <w:qFormat/>
    <w:rPr>
      <w:rFonts w:eastAsia="Arial Unicode MS" w:cs="Arial Unicode MS"/>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54">
    <w:name w:val="ListLabel 54"/>
    <w:qFormat/>
    <w:rPr>
      <w:rFonts w:eastAsia="Arial Unicode MS" w:cs="Arial Unicode MS"/>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55">
    <w:name w:val="ListLabel 55"/>
    <w:qFormat/>
    <w:rPr>
      <w:rFonts w:eastAsia="Symbol" w:cs="Symbol"/>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56">
    <w:name w:val="ListLabel 56"/>
    <w:qFormat/>
    <w:rPr>
      <w:rFonts w:eastAsia="Arial Unicode MS" w:cs="Arial Unicode MS"/>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57">
    <w:name w:val="ListLabel 57"/>
    <w:qFormat/>
    <w:rPr>
      <w:rFonts w:eastAsia="Arial Unicode MS" w:cs="Arial Unicode MS"/>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58">
    <w:name w:val="ListLabel 58"/>
    <w:qFormat/>
    <w:rPr>
      <w:rFonts w:eastAsia="Symbol" w:cs="Symbol"/>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59">
    <w:name w:val="ListLabel 59"/>
    <w:qFormat/>
    <w:rPr>
      <w:rFonts w:eastAsia="Arial Unicode MS" w:cs="Arial Unicode MS"/>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60">
    <w:name w:val="ListLabel 60"/>
    <w:qFormat/>
    <w:rPr>
      <w:rFonts w:eastAsia="Arial Unicode MS" w:cs="Arial Unicode MS"/>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61">
    <w:name w:val="ListLabel 61"/>
    <w:qFormat/>
    <w:rPr>
      <w:rFonts w:eastAsia="Symbol" w:cs="Symbol"/>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62">
    <w:name w:val="ListLabel 62"/>
    <w:qFormat/>
    <w:rPr>
      <w:rFonts w:eastAsia="Arial Unicode MS" w:cs="Arial Unicode MS"/>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63">
    <w:name w:val="ListLabel 63"/>
    <w:qFormat/>
    <w:rPr>
      <w:rFonts w:eastAsia="Arial Unicode MS" w:cs="Arial Unicode MS"/>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64">
    <w:name w:val="ListLabel 64"/>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65">
    <w:name w:val="ListLabel 65"/>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66">
    <w:name w:val="ListLabel 66"/>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67">
    <w:name w:val="ListLabel 67"/>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68">
    <w:name w:val="ListLabel 68"/>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69">
    <w:name w:val="ListLabel 69"/>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70">
    <w:name w:val="ListLabel 70"/>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71">
    <w:name w:val="ListLabel 71"/>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72">
    <w:name w:val="ListLabel 72"/>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73">
    <w:name w:val="ListLabel 73"/>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74">
    <w:name w:val="ListLabel 74"/>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75">
    <w:name w:val="ListLabel 75"/>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76">
    <w:name w:val="ListLabel 76"/>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77">
    <w:name w:val="ListLabel 77"/>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78">
    <w:name w:val="ListLabel 78"/>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79">
    <w:name w:val="ListLabel 79"/>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80">
    <w:name w:val="ListLabel 80"/>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81">
    <w:name w:val="ListLabel 81"/>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82">
    <w:name w:val="ListLabel 82"/>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83">
    <w:name w:val="ListLabel 83"/>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84">
    <w:name w:val="ListLabel 84"/>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85">
    <w:name w:val="ListLabel 85"/>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86">
    <w:name w:val="ListLabel 86"/>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87">
    <w:name w:val="ListLabel 87"/>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88">
    <w:name w:val="ListLabel 88"/>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89">
    <w:name w:val="ListLabel 89"/>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90">
    <w:name w:val="ListLabel 90"/>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91">
    <w:name w:val="ListLabel 91"/>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92">
    <w:name w:val="ListLabel 92"/>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93">
    <w:name w:val="ListLabel 93"/>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94">
    <w:name w:val="ListLabel 94"/>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95">
    <w:name w:val="ListLabel 95"/>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96">
    <w:name w:val="ListLabel 96"/>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97">
    <w:name w:val="ListLabel 97"/>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98">
    <w:name w:val="ListLabel 98"/>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99">
    <w:name w:val="ListLabel 99"/>
    <w:qFormat/>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00">
    <w:name w:val="ListLabel 100"/>
    <w:qFormat/>
    <w:rPr>
      <w:rFonts w:cs="Courier New"/>
    </w:rPr>
  </w:style>
  <w:style w:type="character" w:customStyle="1" w:styleId="ListLabel101">
    <w:name w:val="ListLabel 101"/>
    <w:qFormat/>
    <w:rPr>
      <w:rFonts w:cs="Courier New"/>
    </w:rPr>
  </w:style>
  <w:style w:type="character" w:customStyle="1" w:styleId="ListLabel102">
    <w:name w:val="ListLabel 102"/>
    <w:qFormat/>
    <w:rPr>
      <w:rFonts w:cs="Courier New"/>
    </w:rPr>
  </w:style>
  <w:style w:type="character" w:customStyle="1" w:styleId="ListLabel103">
    <w:name w:val="ListLabel 103"/>
    <w:qFormat/>
  </w:style>
  <w:style w:type="paragraph" w:customStyle="1" w:styleId="Nadpis">
    <w:name w:val="Nadpis"/>
    <w:basedOn w:val="Normlny"/>
    <w:next w:val="Zkladntext"/>
    <w:qFormat/>
    <w:pPr>
      <w:keepNext/>
      <w:spacing w:before="240" w:after="120"/>
    </w:pPr>
    <w:rPr>
      <w:rFonts w:ascii="Liberation Sans" w:eastAsia="Microsoft YaHei" w:hAnsi="Liberation Sans" w:cs="Arial"/>
      <w:sz w:val="28"/>
      <w:szCs w:val="28"/>
    </w:rPr>
  </w:style>
  <w:style w:type="paragraph" w:styleId="Zkladntext">
    <w:name w:val="Body Text"/>
    <w:basedOn w:val="Normlny"/>
    <w:link w:val="ZkladntextChar"/>
    <w:pPr>
      <w:spacing w:after="120"/>
    </w:pPr>
  </w:style>
  <w:style w:type="paragraph" w:styleId="Zoznam">
    <w:name w:val="List"/>
    <w:basedOn w:val="Zkladntext"/>
    <w:rPr>
      <w:rFonts w:cs="Arial"/>
    </w:rPr>
  </w:style>
  <w:style w:type="paragraph" w:styleId="Popis">
    <w:name w:val="caption"/>
    <w:basedOn w:val="Normlny"/>
    <w:qFormat/>
    <w:pPr>
      <w:suppressLineNumbers/>
      <w:spacing w:before="120" w:after="120"/>
    </w:pPr>
    <w:rPr>
      <w:rFonts w:cs="Arial"/>
      <w:i/>
      <w:iCs/>
    </w:rPr>
  </w:style>
  <w:style w:type="paragraph" w:customStyle="1" w:styleId="Index">
    <w:name w:val="Index"/>
    <w:basedOn w:val="Normlny"/>
    <w:qFormat/>
    <w:pPr>
      <w:suppressLineNumbers/>
    </w:pPr>
    <w:rPr>
      <w:rFonts w:cs="Arial"/>
    </w:rPr>
  </w:style>
  <w:style w:type="paragraph" w:customStyle="1" w:styleId="Hlavikaapta">
    <w:name w:val="Hlavička a päta"/>
    <w:qFormat/>
    <w:pPr>
      <w:tabs>
        <w:tab w:val="right" w:pos="9020"/>
      </w:tabs>
    </w:pPr>
    <w:rPr>
      <w:rFonts w:ascii="Helvetica Neue" w:hAnsi="Helvetica Neue" w:cs="Arial Unicode MS"/>
      <w:color w:val="000000"/>
      <w:sz w:val="24"/>
      <w:szCs w:val="24"/>
    </w:rPr>
  </w:style>
  <w:style w:type="paragraph" w:styleId="Pta">
    <w:name w:val="footer"/>
    <w:basedOn w:val="Normlny"/>
    <w:link w:val="PtaChar"/>
    <w:uiPriority w:val="99"/>
    <w:pPr>
      <w:tabs>
        <w:tab w:val="center" w:pos="4536"/>
        <w:tab w:val="right" w:pos="9072"/>
      </w:tabs>
    </w:pPr>
  </w:style>
  <w:style w:type="paragraph" w:styleId="Prvzarkazkladnhotextu2">
    <w:name w:val="Body Text First Indent 2"/>
    <w:qFormat/>
    <w:pPr>
      <w:ind w:left="360" w:firstLine="360"/>
    </w:pPr>
    <w:rPr>
      <w:rFonts w:cs="Arial Unicode MS"/>
      <w:color w:val="000000"/>
      <w:sz w:val="24"/>
      <w:szCs w:val="24"/>
      <w:u w:color="000000"/>
      <w:lang w:val="de-DE"/>
    </w:rPr>
  </w:style>
  <w:style w:type="paragraph" w:styleId="Odsekzoznamu">
    <w:name w:val="List Paragraph"/>
    <w:aliases w:val="body,Odsek zoznamu2,ODRAZKY PRVA UROVEN,List Paragraph,Odsek,Listenabsatz"/>
    <w:link w:val="OdsekzoznamuChar"/>
    <w:uiPriority w:val="34"/>
    <w:qFormat/>
    <w:pPr>
      <w:ind w:left="720"/>
    </w:pPr>
    <w:rPr>
      <w:rFonts w:cs="Arial Unicode MS"/>
      <w:color w:val="000000"/>
      <w:sz w:val="24"/>
      <w:szCs w:val="24"/>
      <w:u w:color="000000"/>
    </w:rPr>
  </w:style>
  <w:style w:type="paragraph" w:customStyle="1" w:styleId="Default">
    <w:name w:val="Default"/>
    <w:qFormat/>
    <w:rPr>
      <w:rFonts w:cs="Arial Unicode MS"/>
      <w:color w:val="000000"/>
      <w:sz w:val="24"/>
      <w:szCs w:val="24"/>
      <w:u w:color="000000"/>
    </w:rPr>
  </w:style>
  <w:style w:type="paragraph" w:styleId="Zkladntext3">
    <w:name w:val="Body Text 3"/>
    <w:link w:val="Zkladntext3Char"/>
    <w:qFormat/>
    <w:pPr>
      <w:spacing w:after="120"/>
    </w:pPr>
    <w:rPr>
      <w:rFonts w:cs="Arial Unicode MS"/>
      <w:color w:val="000000"/>
      <w:sz w:val="16"/>
      <w:szCs w:val="16"/>
      <w:u w:color="000000"/>
    </w:rPr>
  </w:style>
  <w:style w:type="paragraph" w:styleId="Pokraovaniezoznamu">
    <w:name w:val="List Continue"/>
    <w:qFormat/>
    <w:pPr>
      <w:spacing w:after="120"/>
      <w:ind w:left="360"/>
    </w:pPr>
    <w:rPr>
      <w:rFonts w:cs="Arial Unicode MS"/>
      <w:color w:val="000000"/>
      <w:sz w:val="24"/>
      <w:szCs w:val="24"/>
      <w:u w:color="000000"/>
    </w:rPr>
  </w:style>
  <w:style w:type="paragraph" w:styleId="Hlavika">
    <w:name w:val="header"/>
    <w:basedOn w:val="Normlny"/>
    <w:link w:val="HlavikaChar"/>
    <w:uiPriority w:val="99"/>
    <w:unhideWhenUsed/>
    <w:rsid w:val="000F4E58"/>
    <w:pPr>
      <w:tabs>
        <w:tab w:val="center" w:pos="4536"/>
        <w:tab w:val="right" w:pos="9072"/>
      </w:tabs>
    </w:pPr>
  </w:style>
  <w:style w:type="paragraph" w:styleId="Bezriadkovania">
    <w:name w:val="No Spacing"/>
    <w:uiPriority w:val="99"/>
    <w:qFormat/>
    <w:rsid w:val="0065000A"/>
    <w:rPr>
      <w:rFonts w:cs="Arial Unicode MS"/>
      <w:color w:val="000000"/>
      <w:sz w:val="24"/>
      <w:szCs w:val="24"/>
      <w:u w:color="000000"/>
    </w:rPr>
  </w:style>
  <w:style w:type="paragraph" w:customStyle="1" w:styleId="NormalWeb1">
    <w:name w:val="Normal (Web)1"/>
    <w:basedOn w:val="Normlny"/>
    <w:qFormat/>
    <w:rsid w:val="00CD2DCE"/>
    <w:pPr>
      <w:spacing w:before="100" w:after="100"/>
    </w:pPr>
    <w:rPr>
      <w:rFonts w:ascii="Arial Unicode MS" w:hAnsi="Arial Unicode MS" w:cs="Times New Roman"/>
      <w:szCs w:val="20"/>
      <w:lang w:eastAsia="cs-CZ"/>
    </w:rPr>
  </w:style>
  <w:style w:type="table" w:styleId="Mriekatabuky">
    <w:name w:val="Table Grid"/>
    <w:basedOn w:val="Normlnatabuka"/>
    <w:uiPriority w:val="59"/>
    <w:rsid w:val="00C96D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ovantl2">
    <w:name w:val="Importovaný štýl 2"/>
    <w:qFormat/>
    <w:pPr>
      <w:numPr>
        <w:numId w:val="16"/>
      </w:numPr>
    </w:pPr>
  </w:style>
  <w:style w:type="table" w:customStyle="1" w:styleId="TableNormal">
    <w:name w:val="Table Normal"/>
    <w:tblPr>
      <w:tblInd w:w="0" w:type="dxa"/>
      <w:tblCellMar>
        <w:top w:w="0" w:type="dxa"/>
        <w:left w:w="0" w:type="dxa"/>
        <w:bottom w:w="0" w:type="dxa"/>
        <w:right w:w="0" w:type="dxa"/>
      </w:tblCellMar>
    </w:tblPr>
  </w:style>
  <w:style w:type="character" w:styleId="Hypertextovprepojenie">
    <w:name w:val="Hyperlink"/>
    <w:basedOn w:val="Predvolenpsmoodseku"/>
    <w:uiPriority w:val="99"/>
    <w:unhideWhenUsed/>
    <w:rsid w:val="00AB59ED"/>
    <w:rPr>
      <w:color w:val="0000FF" w:themeColor="hyperlink"/>
      <w:u w:val="single"/>
    </w:rPr>
  </w:style>
  <w:style w:type="character" w:customStyle="1" w:styleId="Nevyrieenzmienka2">
    <w:name w:val="Nevyriešená zmienka2"/>
    <w:basedOn w:val="Predvolenpsmoodseku"/>
    <w:uiPriority w:val="99"/>
    <w:semiHidden/>
    <w:unhideWhenUsed/>
    <w:rsid w:val="00AB59ED"/>
    <w:rPr>
      <w:color w:val="808080"/>
      <w:shd w:val="clear" w:color="auto" w:fill="E6E6E6"/>
    </w:rPr>
  </w:style>
  <w:style w:type="paragraph" w:styleId="Textbubliny">
    <w:name w:val="Balloon Text"/>
    <w:basedOn w:val="Normlny"/>
    <w:link w:val="TextbublinyChar"/>
    <w:uiPriority w:val="99"/>
    <w:semiHidden/>
    <w:unhideWhenUsed/>
    <w:rsid w:val="002C607C"/>
    <w:rPr>
      <w:rFonts w:ascii="Segoe UI" w:hAnsi="Segoe UI" w:cs="Segoe UI"/>
      <w:sz w:val="18"/>
      <w:szCs w:val="18"/>
    </w:rPr>
  </w:style>
  <w:style w:type="character" w:customStyle="1" w:styleId="TextbublinyChar">
    <w:name w:val="Text bubliny Char"/>
    <w:basedOn w:val="Predvolenpsmoodseku"/>
    <w:link w:val="Textbubliny"/>
    <w:uiPriority w:val="99"/>
    <w:semiHidden/>
    <w:rsid w:val="002C607C"/>
    <w:rPr>
      <w:rFonts w:ascii="Segoe UI" w:hAnsi="Segoe UI" w:cs="Segoe UI"/>
      <w:color w:val="000000"/>
      <w:sz w:val="18"/>
      <w:szCs w:val="18"/>
      <w:u w:color="000000"/>
    </w:rPr>
  </w:style>
  <w:style w:type="character" w:customStyle="1" w:styleId="Nevyrieenzmienka3">
    <w:name w:val="Nevyriešená zmienka3"/>
    <w:basedOn w:val="Predvolenpsmoodseku"/>
    <w:uiPriority w:val="99"/>
    <w:semiHidden/>
    <w:unhideWhenUsed/>
    <w:rsid w:val="0044261D"/>
    <w:rPr>
      <w:color w:val="808080"/>
      <w:shd w:val="clear" w:color="auto" w:fill="E6E6E6"/>
    </w:rPr>
  </w:style>
  <w:style w:type="character" w:customStyle="1" w:styleId="Nadpis2Char">
    <w:name w:val="Nadpis 2 Char"/>
    <w:basedOn w:val="Predvolenpsmoodseku"/>
    <w:link w:val="Nadpis2"/>
    <w:uiPriority w:val="9"/>
    <w:semiHidden/>
    <w:rsid w:val="00E730A7"/>
    <w:rPr>
      <w:rFonts w:asciiTheme="majorHAnsi" w:eastAsiaTheme="majorEastAsia" w:hAnsiTheme="majorHAnsi" w:cstheme="majorBidi"/>
      <w:color w:val="365F91" w:themeColor="accent1" w:themeShade="BF"/>
      <w:sz w:val="26"/>
      <w:szCs w:val="26"/>
      <w:u w:color="000000"/>
    </w:rPr>
  </w:style>
  <w:style w:type="character" w:customStyle="1" w:styleId="PtaChar">
    <w:name w:val="Päta Char"/>
    <w:link w:val="Pta"/>
    <w:uiPriority w:val="99"/>
    <w:locked/>
    <w:rsid w:val="00E730A7"/>
    <w:rPr>
      <w:rFonts w:cs="Arial Unicode MS"/>
      <w:color w:val="000000"/>
      <w:sz w:val="24"/>
      <w:szCs w:val="24"/>
      <w:u w:color="000000"/>
    </w:rPr>
  </w:style>
  <w:style w:type="paragraph" w:styleId="Normlnywebov">
    <w:name w:val="Normal (Web)"/>
    <w:basedOn w:val="Normlny"/>
    <w:uiPriority w:val="99"/>
    <w:unhideWhenUsed/>
    <w:rsid w:val="000608EB"/>
    <w:pPr>
      <w:spacing w:before="100" w:beforeAutospacing="1" w:after="100" w:afterAutospacing="1"/>
    </w:pPr>
    <w:rPr>
      <w:rFonts w:eastAsia="Times New Roman" w:cs="Times New Roman"/>
      <w:color w:val="auto"/>
    </w:rPr>
  </w:style>
  <w:style w:type="character" w:styleId="Vrazn">
    <w:name w:val="Strong"/>
    <w:basedOn w:val="Predvolenpsmoodseku"/>
    <w:uiPriority w:val="22"/>
    <w:qFormat/>
    <w:rsid w:val="000608EB"/>
    <w:rPr>
      <w:b/>
      <w:bCs/>
    </w:rPr>
  </w:style>
  <w:style w:type="character" w:customStyle="1" w:styleId="OdsekzoznamuChar">
    <w:name w:val="Odsek zoznamu Char"/>
    <w:aliases w:val="body Char,Odsek zoznamu2 Char,ODRAZKY PRVA UROVEN Char,List Paragraph Char,Odsek Char,Listenabsatz Char"/>
    <w:link w:val="Odsekzoznamu"/>
    <w:uiPriority w:val="34"/>
    <w:qFormat/>
    <w:locked/>
    <w:rsid w:val="00E47312"/>
    <w:rPr>
      <w:rFonts w:cs="Arial Unicode MS"/>
      <w:color w:val="000000"/>
      <w:sz w:val="24"/>
      <w:szCs w:val="24"/>
      <w:u w:color="000000"/>
    </w:rPr>
  </w:style>
  <w:style w:type="character" w:customStyle="1" w:styleId="st1">
    <w:name w:val="st1"/>
    <w:basedOn w:val="Predvolenpsmoodseku"/>
    <w:rsid w:val="00142150"/>
  </w:style>
  <w:style w:type="character" w:styleId="Odkaznakomentr">
    <w:name w:val="annotation reference"/>
    <w:basedOn w:val="Predvolenpsmoodseku"/>
    <w:uiPriority w:val="99"/>
    <w:semiHidden/>
    <w:unhideWhenUsed/>
    <w:rsid w:val="00E90E1E"/>
    <w:rPr>
      <w:sz w:val="16"/>
      <w:szCs w:val="16"/>
    </w:rPr>
  </w:style>
  <w:style w:type="paragraph" w:styleId="Textkomentra">
    <w:name w:val="annotation text"/>
    <w:basedOn w:val="Normlny"/>
    <w:link w:val="TextkomentraChar"/>
    <w:uiPriority w:val="99"/>
    <w:semiHidden/>
    <w:unhideWhenUsed/>
    <w:rsid w:val="00E90E1E"/>
    <w:rPr>
      <w:sz w:val="20"/>
      <w:szCs w:val="20"/>
    </w:rPr>
  </w:style>
  <w:style w:type="character" w:customStyle="1" w:styleId="TextkomentraChar">
    <w:name w:val="Text komentára Char"/>
    <w:basedOn w:val="Predvolenpsmoodseku"/>
    <w:link w:val="Textkomentra"/>
    <w:uiPriority w:val="99"/>
    <w:semiHidden/>
    <w:rsid w:val="00E90E1E"/>
    <w:rPr>
      <w:rFonts w:cs="Arial Unicode MS"/>
      <w:color w:val="000000"/>
      <w:u w:color="000000"/>
    </w:rPr>
  </w:style>
  <w:style w:type="paragraph" w:styleId="Predmetkomentra">
    <w:name w:val="annotation subject"/>
    <w:basedOn w:val="Textkomentra"/>
    <w:next w:val="Textkomentra"/>
    <w:link w:val="PredmetkomentraChar"/>
    <w:uiPriority w:val="99"/>
    <w:semiHidden/>
    <w:unhideWhenUsed/>
    <w:rsid w:val="00E90E1E"/>
    <w:rPr>
      <w:b/>
      <w:bCs/>
    </w:rPr>
  </w:style>
  <w:style w:type="character" w:customStyle="1" w:styleId="PredmetkomentraChar">
    <w:name w:val="Predmet komentára Char"/>
    <w:basedOn w:val="TextkomentraChar"/>
    <w:link w:val="Predmetkomentra"/>
    <w:uiPriority w:val="99"/>
    <w:semiHidden/>
    <w:rsid w:val="00E90E1E"/>
    <w:rPr>
      <w:rFonts w:cs="Arial Unicode MS"/>
      <w:b/>
      <w:bCs/>
      <w:color w:val="000000"/>
      <w:u w:color="000000"/>
    </w:rPr>
  </w:style>
  <w:style w:type="paragraph" w:customStyle="1" w:styleId="Zarkazkladnhotextu31">
    <w:name w:val="Zarážka základného textu 31"/>
    <w:basedOn w:val="Normlny"/>
    <w:rsid w:val="00ED4EB9"/>
    <w:pPr>
      <w:suppressAutoHyphens/>
      <w:ind w:left="4860"/>
    </w:pPr>
    <w:rPr>
      <w:rFonts w:ascii="Arial" w:eastAsia="Times New Roman" w:hAnsi="Arial" w:cs="Arial"/>
      <w:color w:val="auto"/>
      <w:sz w:val="30"/>
      <w:szCs w:val="30"/>
      <w:lang w:eastAsia="ar-SA"/>
    </w:rPr>
  </w:style>
  <w:style w:type="character" w:customStyle="1" w:styleId="ZkladntextChar">
    <w:name w:val="Základný text Char"/>
    <w:basedOn w:val="Predvolenpsmoodseku"/>
    <w:link w:val="Zkladntext"/>
    <w:rsid w:val="00D90B65"/>
    <w:rPr>
      <w:rFonts w:cs="Arial Unicode MS"/>
      <w:color w:val="000000"/>
      <w:sz w:val="24"/>
      <w:szCs w:val="24"/>
      <w:u w:color="000000"/>
    </w:rPr>
  </w:style>
  <w:style w:type="character" w:customStyle="1" w:styleId="Zkladntext3Char">
    <w:name w:val="Základný text 3 Char"/>
    <w:basedOn w:val="Predvolenpsmoodseku"/>
    <w:link w:val="Zkladntext3"/>
    <w:rsid w:val="006250EC"/>
    <w:rPr>
      <w:rFonts w:cs="Arial Unicode MS"/>
      <w:color w:val="000000"/>
      <w:sz w:val="16"/>
      <w:szCs w:val="16"/>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22800">
      <w:bodyDiv w:val="1"/>
      <w:marLeft w:val="0"/>
      <w:marRight w:val="0"/>
      <w:marTop w:val="0"/>
      <w:marBottom w:val="0"/>
      <w:divBdr>
        <w:top w:val="none" w:sz="0" w:space="0" w:color="auto"/>
        <w:left w:val="none" w:sz="0" w:space="0" w:color="auto"/>
        <w:bottom w:val="none" w:sz="0" w:space="0" w:color="auto"/>
        <w:right w:val="none" w:sz="0" w:space="0" w:color="auto"/>
      </w:divBdr>
    </w:div>
    <w:div w:id="39211864">
      <w:bodyDiv w:val="1"/>
      <w:marLeft w:val="0"/>
      <w:marRight w:val="0"/>
      <w:marTop w:val="0"/>
      <w:marBottom w:val="0"/>
      <w:divBdr>
        <w:top w:val="none" w:sz="0" w:space="0" w:color="auto"/>
        <w:left w:val="none" w:sz="0" w:space="0" w:color="auto"/>
        <w:bottom w:val="none" w:sz="0" w:space="0" w:color="auto"/>
        <w:right w:val="none" w:sz="0" w:space="0" w:color="auto"/>
      </w:divBdr>
    </w:div>
    <w:div w:id="59838392">
      <w:bodyDiv w:val="1"/>
      <w:marLeft w:val="0"/>
      <w:marRight w:val="0"/>
      <w:marTop w:val="0"/>
      <w:marBottom w:val="0"/>
      <w:divBdr>
        <w:top w:val="none" w:sz="0" w:space="0" w:color="auto"/>
        <w:left w:val="none" w:sz="0" w:space="0" w:color="auto"/>
        <w:bottom w:val="none" w:sz="0" w:space="0" w:color="auto"/>
        <w:right w:val="none" w:sz="0" w:space="0" w:color="auto"/>
      </w:divBdr>
    </w:div>
    <w:div w:id="190995051">
      <w:bodyDiv w:val="1"/>
      <w:marLeft w:val="0"/>
      <w:marRight w:val="0"/>
      <w:marTop w:val="0"/>
      <w:marBottom w:val="0"/>
      <w:divBdr>
        <w:top w:val="none" w:sz="0" w:space="0" w:color="auto"/>
        <w:left w:val="none" w:sz="0" w:space="0" w:color="auto"/>
        <w:bottom w:val="none" w:sz="0" w:space="0" w:color="auto"/>
        <w:right w:val="none" w:sz="0" w:space="0" w:color="auto"/>
      </w:divBdr>
    </w:div>
    <w:div w:id="294145377">
      <w:bodyDiv w:val="1"/>
      <w:marLeft w:val="0"/>
      <w:marRight w:val="0"/>
      <w:marTop w:val="0"/>
      <w:marBottom w:val="0"/>
      <w:divBdr>
        <w:top w:val="none" w:sz="0" w:space="0" w:color="auto"/>
        <w:left w:val="none" w:sz="0" w:space="0" w:color="auto"/>
        <w:bottom w:val="none" w:sz="0" w:space="0" w:color="auto"/>
        <w:right w:val="none" w:sz="0" w:space="0" w:color="auto"/>
      </w:divBdr>
    </w:div>
    <w:div w:id="319384228">
      <w:bodyDiv w:val="1"/>
      <w:marLeft w:val="0"/>
      <w:marRight w:val="0"/>
      <w:marTop w:val="0"/>
      <w:marBottom w:val="0"/>
      <w:divBdr>
        <w:top w:val="none" w:sz="0" w:space="0" w:color="auto"/>
        <w:left w:val="none" w:sz="0" w:space="0" w:color="auto"/>
        <w:bottom w:val="none" w:sz="0" w:space="0" w:color="auto"/>
        <w:right w:val="none" w:sz="0" w:space="0" w:color="auto"/>
      </w:divBdr>
    </w:div>
    <w:div w:id="815533583">
      <w:bodyDiv w:val="1"/>
      <w:marLeft w:val="0"/>
      <w:marRight w:val="0"/>
      <w:marTop w:val="0"/>
      <w:marBottom w:val="0"/>
      <w:divBdr>
        <w:top w:val="none" w:sz="0" w:space="0" w:color="auto"/>
        <w:left w:val="none" w:sz="0" w:space="0" w:color="auto"/>
        <w:bottom w:val="none" w:sz="0" w:space="0" w:color="auto"/>
        <w:right w:val="none" w:sz="0" w:space="0" w:color="auto"/>
      </w:divBdr>
    </w:div>
    <w:div w:id="919145041">
      <w:bodyDiv w:val="1"/>
      <w:marLeft w:val="0"/>
      <w:marRight w:val="0"/>
      <w:marTop w:val="0"/>
      <w:marBottom w:val="0"/>
      <w:divBdr>
        <w:top w:val="none" w:sz="0" w:space="0" w:color="auto"/>
        <w:left w:val="none" w:sz="0" w:space="0" w:color="auto"/>
        <w:bottom w:val="none" w:sz="0" w:space="0" w:color="auto"/>
        <w:right w:val="none" w:sz="0" w:space="0" w:color="auto"/>
      </w:divBdr>
    </w:div>
    <w:div w:id="1583685728">
      <w:bodyDiv w:val="1"/>
      <w:marLeft w:val="0"/>
      <w:marRight w:val="0"/>
      <w:marTop w:val="0"/>
      <w:marBottom w:val="0"/>
      <w:divBdr>
        <w:top w:val="none" w:sz="0" w:space="0" w:color="auto"/>
        <w:left w:val="none" w:sz="0" w:space="0" w:color="auto"/>
        <w:bottom w:val="none" w:sz="0" w:space="0" w:color="auto"/>
        <w:right w:val="none" w:sz="0" w:space="0" w:color="auto"/>
      </w:divBdr>
    </w:div>
    <w:div w:id="1669673102">
      <w:bodyDiv w:val="1"/>
      <w:marLeft w:val="0"/>
      <w:marRight w:val="0"/>
      <w:marTop w:val="0"/>
      <w:marBottom w:val="0"/>
      <w:divBdr>
        <w:top w:val="none" w:sz="0" w:space="0" w:color="auto"/>
        <w:left w:val="none" w:sz="0" w:space="0" w:color="auto"/>
        <w:bottom w:val="none" w:sz="0" w:space="0" w:color="auto"/>
        <w:right w:val="none" w:sz="0" w:space="0" w:color="auto"/>
      </w:divBdr>
    </w:div>
    <w:div w:id="1813983558">
      <w:bodyDiv w:val="1"/>
      <w:marLeft w:val="0"/>
      <w:marRight w:val="0"/>
      <w:marTop w:val="0"/>
      <w:marBottom w:val="0"/>
      <w:divBdr>
        <w:top w:val="none" w:sz="0" w:space="0" w:color="auto"/>
        <w:left w:val="none" w:sz="0" w:space="0" w:color="auto"/>
        <w:bottom w:val="none" w:sz="0" w:space="0" w:color="auto"/>
        <w:right w:val="none" w:sz="0" w:space="0" w:color="auto"/>
      </w:divBdr>
    </w:div>
    <w:div w:id="1893492171">
      <w:bodyDiv w:val="1"/>
      <w:marLeft w:val="0"/>
      <w:marRight w:val="0"/>
      <w:marTop w:val="0"/>
      <w:marBottom w:val="0"/>
      <w:divBdr>
        <w:top w:val="none" w:sz="0" w:space="0" w:color="auto"/>
        <w:left w:val="none" w:sz="0" w:space="0" w:color="auto"/>
        <w:bottom w:val="none" w:sz="0" w:space="0" w:color="auto"/>
        <w:right w:val="none" w:sz="0" w:space="0" w:color="auto"/>
      </w:divBdr>
    </w:div>
    <w:div w:id="1954089161">
      <w:bodyDiv w:val="1"/>
      <w:marLeft w:val="0"/>
      <w:marRight w:val="0"/>
      <w:marTop w:val="0"/>
      <w:marBottom w:val="0"/>
      <w:divBdr>
        <w:top w:val="none" w:sz="0" w:space="0" w:color="auto"/>
        <w:left w:val="none" w:sz="0" w:space="0" w:color="auto"/>
        <w:bottom w:val="none" w:sz="0" w:space="0" w:color="auto"/>
        <w:right w:val="none" w:sz="0" w:space="0" w:color="auto"/>
      </w:divBdr>
    </w:div>
    <w:div w:id="21060751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rsr.sk/hladaj_osoba.asp?PR=Ga%9Ap%E1rek&amp;MENO=J%E1n&amp;SID=0&amp;T=f0&amp;R=1" TargetMode="External"/><Relationship Id="rId13" Type="http://schemas.openxmlformats.org/officeDocument/2006/relationships/hyperlink" Target="https://www.evoservis.sk/torvo/" TargetMode="External"/><Relationship Id="rId18" Type="http://schemas.openxmlformats.org/officeDocument/2006/relationships/hyperlink" Target="https://www.evoservis.sk/torvo/napoveda.php"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evoservis.sk/torvo/" TargetMode="External"/><Relationship Id="rId7" Type="http://schemas.openxmlformats.org/officeDocument/2006/relationships/endnotes" Target="endnotes.xml"/><Relationship Id="rId12" Type="http://schemas.openxmlformats.org/officeDocument/2006/relationships/hyperlink" Target="http://www.cpv.enem.pl/sk/39100000-3" TargetMode="External"/><Relationship Id="rId17" Type="http://schemas.openxmlformats.org/officeDocument/2006/relationships/hyperlink" Target="http://www.evoservis.sk/torvo/" TargetMode="External"/><Relationship Id="rId25" Type="http://schemas.openxmlformats.org/officeDocument/2006/relationships/hyperlink" Target="https://www.orsr.sk/hladaj_osoba.asp?PR=Ga%9Ap%E1rek&amp;MENO=J%E1n&amp;SID=0&amp;T=f0&amp;R=1" TargetMode="External"/><Relationship Id="rId2" Type="http://schemas.openxmlformats.org/officeDocument/2006/relationships/numbering" Target="numbering.xml"/><Relationship Id="rId16" Type="http://schemas.openxmlformats.org/officeDocument/2006/relationships/hyperlink" Target="http://www.evoservis.sk/torvo" TargetMode="External"/><Relationship Id="rId20" Type="http://schemas.openxmlformats.org/officeDocument/2006/relationships/hyperlink" Target="http://www.evoservis.sk/torvo/"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ikulova@torvo.sk" TargetMode="External"/><Relationship Id="rId24" Type="http://schemas.openxmlformats.org/officeDocument/2006/relationships/hyperlink" Target="http://www.evoservis.sk" TargetMode="External"/><Relationship Id="rId5" Type="http://schemas.openxmlformats.org/officeDocument/2006/relationships/webSettings" Target="webSettings.xml"/><Relationship Id="rId15" Type="http://schemas.openxmlformats.org/officeDocument/2006/relationships/hyperlink" Target="https://www.evoservis.sk/torvo/napoveda.php" TargetMode="External"/><Relationship Id="rId23" Type="http://schemas.openxmlformats.org/officeDocument/2006/relationships/hyperlink" Target="https://www.evoservis.sk/torvo/" TargetMode="External"/><Relationship Id="rId28" Type="http://schemas.openxmlformats.org/officeDocument/2006/relationships/fontTable" Target="fontTable.xml"/><Relationship Id="rId10" Type="http://schemas.openxmlformats.org/officeDocument/2006/relationships/hyperlink" Target="http://www.obechazlin.sk" TargetMode="External"/><Relationship Id="rId19" Type="http://schemas.openxmlformats.org/officeDocument/2006/relationships/hyperlink" Target="http://www.evoservis.sk/torvo" TargetMode="External"/><Relationship Id="rId4" Type="http://schemas.openxmlformats.org/officeDocument/2006/relationships/settings" Target="settings.xml"/><Relationship Id="rId9" Type="http://schemas.openxmlformats.org/officeDocument/2006/relationships/hyperlink" Target="mailto:sluzbycifer@cifer.sk" TargetMode="External"/><Relationship Id="rId14" Type="http://schemas.openxmlformats.org/officeDocument/2006/relationships/hyperlink" Target="https://www.evoservis.sk/torvo/" TargetMode="External"/><Relationship Id="rId22" Type="http://schemas.openxmlformats.org/officeDocument/2006/relationships/hyperlink" Target="https://www.evoservis.sk/torvo/" TargetMode="External"/><Relationship Id="rId27" Type="http://schemas.openxmlformats.org/officeDocument/2006/relationships/footer" Target="foot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881814D51D3400A8F331E46B93BD296"/>
        <w:category>
          <w:name w:val="Všeobecné"/>
          <w:gallery w:val="placeholder"/>
        </w:category>
        <w:types>
          <w:type w:val="bbPlcHdr"/>
        </w:types>
        <w:behaviors>
          <w:behavior w:val="content"/>
        </w:behaviors>
        <w:guid w:val="{CD24A088-FF4E-4CDC-8A5B-6399AE177728}"/>
      </w:docPartPr>
      <w:docPartBody>
        <w:p w:rsidR="00645042" w:rsidRDefault="000C1E1B" w:rsidP="000C1E1B">
          <w:pPr>
            <w:pStyle w:val="A881814D51D3400A8F331E46B93BD296"/>
          </w:pPr>
          <w:r w:rsidRPr="00A0121B">
            <w:rPr>
              <w:rStyle w:val="Zstupntext"/>
              <w:lang w:val="de-DE"/>
            </w:rPr>
            <w:t>Vyberte položku.</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Trebuchet MS">
    <w:panose1 w:val="020B0603020202020204"/>
    <w:charset w:val="EE"/>
    <w:family w:val="swiss"/>
    <w:pitch w:val="variable"/>
    <w:sig w:usb0="00000687" w:usb1="00000000" w:usb2="00000000" w:usb3="00000000" w:csb0="0000009F" w:csb1="00000000"/>
  </w:font>
  <w:font w:name="Helvetica Neue">
    <w:altName w:val="Arial"/>
    <w:charset w:val="00"/>
    <w:family w:val="auto"/>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Liberation Sans">
    <w:altName w:val="Arial"/>
    <w:panose1 w:val="00000000000000000000"/>
    <w:charset w:val="00"/>
    <w:family w:val="modern"/>
    <w:notTrueType/>
    <w:pitch w:val="default"/>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E1B"/>
    <w:rsid w:val="00006917"/>
    <w:rsid w:val="000C1E1B"/>
    <w:rsid w:val="00315FF0"/>
    <w:rsid w:val="004351C5"/>
    <w:rsid w:val="00645042"/>
    <w:rsid w:val="007E2FAA"/>
    <w:rsid w:val="008B25F4"/>
    <w:rsid w:val="009051C2"/>
    <w:rsid w:val="00E041B7"/>
    <w:rsid w:val="00E212F8"/>
    <w:rsid w:val="00E63F7D"/>
    <w:rsid w:val="00EC73C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k-SK" w:eastAsia="sk-SK"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0C1E1B"/>
    <w:rPr>
      <w:color w:val="808080"/>
    </w:rPr>
  </w:style>
  <w:style w:type="paragraph" w:customStyle="1" w:styleId="A881814D51D3400A8F331E46B93BD296">
    <w:name w:val="A881814D51D3400A8F331E46B93BD296"/>
    <w:rsid w:val="000C1E1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EE4AA0-04BA-474D-86F9-970BD996B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619</TotalTime>
  <Pages>10</Pages>
  <Words>4715</Words>
  <Characters>26882</Characters>
  <Application>Microsoft Office Word</Application>
  <DocSecurity>0</DocSecurity>
  <Lines>224</Lines>
  <Paragraphs>63</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31534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Jana Mikulova</cp:lastModifiedBy>
  <cp:revision>84</cp:revision>
  <cp:lastPrinted>2019-05-20T09:34:00Z</cp:lastPrinted>
  <dcterms:created xsi:type="dcterms:W3CDTF">2019-10-11T11:48:00Z</dcterms:created>
  <dcterms:modified xsi:type="dcterms:W3CDTF">2022-07-19T15:49:00Z</dcterms:modified>
  <dc:language>sk-SK</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