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114D" w14:textId="77777777" w:rsidR="00F3570B" w:rsidRPr="00FD4B75" w:rsidRDefault="00F3570B" w:rsidP="001B4976">
      <w:pPr>
        <w:ind w:right="4485"/>
        <w:jc w:val="both"/>
        <w:rPr>
          <w:rFonts w:ascii="Arial" w:hAnsi="Arial" w:cs="Arial"/>
          <w:b/>
        </w:rPr>
      </w:pPr>
    </w:p>
    <w:p w14:paraId="507B79F2" w14:textId="77777777" w:rsidR="00324467" w:rsidRPr="00E774C2" w:rsidRDefault="00324467" w:rsidP="0026788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E774C2">
        <w:rPr>
          <w:b/>
          <w:bCs/>
          <w:color w:val="auto"/>
          <w:sz w:val="32"/>
          <w:szCs w:val="32"/>
        </w:rPr>
        <w:t>Výročná správa registrovaného sociálneho podniku</w:t>
      </w:r>
    </w:p>
    <w:p w14:paraId="5161C2D5" w14:textId="47FDB578" w:rsidR="00964FF2" w:rsidRPr="00E774C2" w:rsidRDefault="00E774C2" w:rsidP="005F30BF">
      <w:pPr>
        <w:spacing w:before="120"/>
        <w:ind w:right="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 w:rsidR="00096118" w:rsidRPr="00E774C2">
        <w:rPr>
          <w:rFonts w:ascii="Arial" w:hAnsi="Arial" w:cs="Arial"/>
          <w:b/>
          <w:sz w:val="32"/>
          <w:szCs w:val="32"/>
        </w:rPr>
        <w:t xml:space="preserve"> 31. decembru </w:t>
      </w:r>
      <w:r w:rsidR="002D243F" w:rsidRPr="00E774C2">
        <w:rPr>
          <w:rFonts w:ascii="Arial" w:hAnsi="Arial" w:cs="Arial"/>
          <w:b/>
          <w:sz w:val="32"/>
          <w:szCs w:val="32"/>
        </w:rPr>
        <w:t>20</w:t>
      </w:r>
      <w:r w:rsidR="00096118" w:rsidRPr="00E774C2">
        <w:rPr>
          <w:rFonts w:ascii="Arial" w:hAnsi="Arial" w:cs="Arial"/>
          <w:b/>
          <w:sz w:val="32"/>
          <w:szCs w:val="32"/>
        </w:rPr>
        <w:t>2</w:t>
      </w:r>
      <w:r w:rsidR="00806184">
        <w:rPr>
          <w:rFonts w:ascii="Arial" w:hAnsi="Arial" w:cs="Arial"/>
          <w:b/>
          <w:sz w:val="32"/>
          <w:szCs w:val="32"/>
        </w:rPr>
        <w:t>0</w:t>
      </w:r>
    </w:p>
    <w:p w14:paraId="5161C2D6" w14:textId="77777777" w:rsidR="00964FF2" w:rsidRPr="00FD4B75" w:rsidRDefault="00964FF2" w:rsidP="0026788A">
      <w:pPr>
        <w:pStyle w:val="Zkladntext"/>
        <w:jc w:val="both"/>
        <w:rPr>
          <w:rFonts w:ascii="Arial" w:hAnsi="Arial" w:cs="Arial"/>
          <w:b/>
          <w:sz w:val="24"/>
        </w:rPr>
      </w:pPr>
    </w:p>
    <w:p w14:paraId="5161C2D7" w14:textId="77777777" w:rsidR="00964FF2" w:rsidRPr="00FD4B75" w:rsidRDefault="00964FF2" w:rsidP="0026788A">
      <w:pPr>
        <w:pStyle w:val="Zkladntext"/>
        <w:jc w:val="both"/>
        <w:rPr>
          <w:rFonts w:ascii="Arial" w:hAnsi="Arial" w:cs="Arial"/>
          <w:b/>
          <w:sz w:val="20"/>
        </w:rPr>
      </w:pPr>
    </w:p>
    <w:p w14:paraId="039D1844" w14:textId="62CD5874" w:rsidR="00F3570B" w:rsidRPr="00FD4B75" w:rsidRDefault="00CC03D0" w:rsidP="0026788A">
      <w:pPr>
        <w:pStyle w:val="Default"/>
        <w:spacing w:before="120"/>
        <w:rPr>
          <w:color w:val="auto"/>
          <w:sz w:val="28"/>
          <w:szCs w:val="28"/>
        </w:rPr>
      </w:pPr>
      <w:r w:rsidRPr="00FD4B75">
        <w:rPr>
          <w:b/>
          <w:color w:val="auto"/>
          <w:sz w:val="22"/>
          <w:szCs w:val="22"/>
        </w:rPr>
        <w:t>Názov</w:t>
      </w:r>
      <w:r w:rsidR="0044549F" w:rsidRPr="00FD4B75">
        <w:rPr>
          <w:b/>
          <w:color w:val="auto"/>
          <w:sz w:val="22"/>
          <w:szCs w:val="22"/>
        </w:rPr>
        <w:t xml:space="preserve"> spoločnosti</w:t>
      </w:r>
      <w:r w:rsidR="00F3570B" w:rsidRPr="00096118">
        <w:rPr>
          <w:b/>
          <w:color w:val="auto"/>
          <w:sz w:val="22"/>
          <w:szCs w:val="22"/>
        </w:rPr>
        <w:t>:</w:t>
      </w:r>
      <w:r w:rsidR="00657FDD" w:rsidRPr="00096118">
        <w:rPr>
          <w:b/>
          <w:color w:val="auto"/>
          <w:sz w:val="22"/>
          <w:szCs w:val="22"/>
        </w:rPr>
        <w:t xml:space="preserve"> </w:t>
      </w:r>
      <w:r w:rsidR="00096118" w:rsidRPr="00096118">
        <w:rPr>
          <w:b/>
          <w:color w:val="auto"/>
          <w:sz w:val="22"/>
          <w:szCs w:val="22"/>
        </w:rPr>
        <w:t xml:space="preserve"> </w:t>
      </w:r>
      <w:r w:rsidR="00E774C2">
        <w:rPr>
          <w:b/>
          <w:color w:val="auto"/>
          <w:sz w:val="22"/>
          <w:szCs w:val="22"/>
        </w:rPr>
        <w:tab/>
      </w:r>
      <w:r w:rsidR="00E774C2">
        <w:rPr>
          <w:b/>
          <w:color w:val="auto"/>
          <w:sz w:val="22"/>
          <w:szCs w:val="22"/>
        </w:rPr>
        <w:tab/>
      </w:r>
      <w:r w:rsidR="00E774C2">
        <w:rPr>
          <w:b/>
          <w:color w:val="auto"/>
          <w:sz w:val="22"/>
          <w:szCs w:val="22"/>
        </w:rPr>
        <w:tab/>
      </w:r>
      <w:r w:rsidR="00E774C2">
        <w:rPr>
          <w:b/>
          <w:color w:val="auto"/>
          <w:sz w:val="22"/>
          <w:szCs w:val="22"/>
        </w:rPr>
        <w:tab/>
      </w:r>
      <w:r w:rsidR="00E774C2">
        <w:rPr>
          <w:b/>
          <w:color w:val="auto"/>
          <w:sz w:val="22"/>
          <w:szCs w:val="22"/>
        </w:rPr>
        <w:tab/>
      </w:r>
      <w:r w:rsidR="00096118" w:rsidRPr="00096118">
        <w:rPr>
          <w:b/>
          <w:color w:val="auto"/>
          <w:sz w:val="22"/>
          <w:szCs w:val="22"/>
        </w:rPr>
        <w:t xml:space="preserve"> </w:t>
      </w:r>
      <w:r w:rsidR="00096118" w:rsidRPr="00096118">
        <w:rPr>
          <w:b/>
          <w:bCs/>
          <w:color w:val="auto"/>
          <w:sz w:val="22"/>
          <w:szCs w:val="22"/>
        </w:rPr>
        <w:t>Služby Cífer, s.r.o.</w:t>
      </w:r>
    </w:p>
    <w:p w14:paraId="109052F7" w14:textId="7AC73F71" w:rsidR="00CC03D0" w:rsidRPr="00A02509" w:rsidRDefault="00CC03D0" w:rsidP="0026788A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A02509">
        <w:rPr>
          <w:color w:val="auto"/>
          <w:sz w:val="22"/>
          <w:szCs w:val="22"/>
        </w:rPr>
        <w:t>Dátum vzniku (zápisu do príslušného registra):</w:t>
      </w:r>
      <w:r w:rsidR="00E774C2">
        <w:rPr>
          <w:color w:val="auto"/>
          <w:sz w:val="22"/>
          <w:szCs w:val="22"/>
        </w:rPr>
        <w:tab/>
      </w:r>
      <w:r w:rsidRPr="00A02509">
        <w:rPr>
          <w:color w:val="auto"/>
          <w:sz w:val="22"/>
          <w:szCs w:val="22"/>
        </w:rPr>
        <w:t xml:space="preserve"> </w:t>
      </w:r>
      <w:r w:rsidR="00A02509" w:rsidRPr="00AB4CD9">
        <w:rPr>
          <w:b/>
          <w:bCs/>
          <w:color w:val="auto"/>
          <w:sz w:val="22"/>
          <w:szCs w:val="22"/>
        </w:rPr>
        <w:t>12.07.2014</w:t>
      </w:r>
    </w:p>
    <w:p w14:paraId="2A94E39F" w14:textId="42E6C8E2" w:rsidR="00CC03D0" w:rsidRPr="00FD4B75" w:rsidRDefault="00CC03D0" w:rsidP="0026788A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>Sídlo:</w:t>
      </w:r>
      <w:r w:rsidR="00E774C2">
        <w:rPr>
          <w:color w:val="auto"/>
          <w:sz w:val="22"/>
          <w:szCs w:val="22"/>
        </w:rPr>
        <w:tab/>
      </w:r>
      <w:r w:rsidR="00E774C2">
        <w:rPr>
          <w:color w:val="auto"/>
          <w:sz w:val="22"/>
          <w:szCs w:val="22"/>
        </w:rPr>
        <w:tab/>
      </w:r>
      <w:r w:rsidR="00E774C2">
        <w:rPr>
          <w:color w:val="auto"/>
          <w:sz w:val="22"/>
          <w:szCs w:val="22"/>
        </w:rPr>
        <w:tab/>
      </w:r>
      <w:r w:rsidR="00E774C2">
        <w:rPr>
          <w:color w:val="auto"/>
          <w:sz w:val="22"/>
          <w:szCs w:val="22"/>
        </w:rPr>
        <w:tab/>
      </w:r>
      <w:r w:rsidR="00E774C2">
        <w:rPr>
          <w:color w:val="auto"/>
          <w:sz w:val="22"/>
          <w:szCs w:val="22"/>
        </w:rPr>
        <w:tab/>
      </w:r>
      <w:r w:rsidR="00E774C2">
        <w:rPr>
          <w:color w:val="auto"/>
          <w:sz w:val="22"/>
          <w:szCs w:val="22"/>
        </w:rPr>
        <w:tab/>
      </w:r>
      <w:r w:rsidR="00E774C2">
        <w:rPr>
          <w:color w:val="auto"/>
          <w:sz w:val="22"/>
          <w:szCs w:val="22"/>
        </w:rPr>
        <w:tab/>
      </w:r>
      <w:r w:rsidRPr="00FD4B75">
        <w:rPr>
          <w:color w:val="auto"/>
          <w:sz w:val="22"/>
          <w:szCs w:val="22"/>
        </w:rPr>
        <w:t xml:space="preserve"> </w:t>
      </w:r>
      <w:r w:rsidR="00A02509" w:rsidRPr="00AB4CD9">
        <w:rPr>
          <w:b/>
          <w:bCs/>
          <w:color w:val="auto"/>
          <w:sz w:val="22"/>
          <w:szCs w:val="22"/>
        </w:rPr>
        <w:t>Nám. A. Hlinku 31, 919 43 Cífer</w:t>
      </w:r>
    </w:p>
    <w:p w14:paraId="03002008" w14:textId="77777777" w:rsidR="0032030B" w:rsidRPr="00FD4B75" w:rsidRDefault="00CC03D0" w:rsidP="0032030B">
      <w:pPr>
        <w:pStyle w:val="Default"/>
        <w:spacing w:before="120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 xml:space="preserve">Adresa prevádzkarne zapísanej v živnostenskom registri: </w:t>
      </w:r>
    </w:p>
    <w:p w14:paraId="0575BAEA" w14:textId="0C3CA612" w:rsidR="00CC03D0" w:rsidRDefault="00A02509" w:rsidP="00E774C2">
      <w:pPr>
        <w:pStyle w:val="Default"/>
        <w:spacing w:before="120"/>
        <w:ind w:left="5040"/>
        <w:rPr>
          <w:b/>
          <w:bCs/>
          <w:color w:val="auto"/>
          <w:sz w:val="22"/>
          <w:szCs w:val="22"/>
        </w:rPr>
      </w:pPr>
      <w:r w:rsidRPr="00AB4CD9">
        <w:rPr>
          <w:b/>
          <w:bCs/>
          <w:color w:val="auto"/>
          <w:sz w:val="22"/>
          <w:szCs w:val="22"/>
        </w:rPr>
        <w:t>919 43 Cífer, Pác 127</w:t>
      </w:r>
    </w:p>
    <w:p w14:paraId="0DBBAFD2" w14:textId="6F8AD507" w:rsidR="00E774C2" w:rsidRDefault="00C253BC" w:rsidP="00C253BC">
      <w:pPr>
        <w:pStyle w:val="Default"/>
        <w:spacing w:before="12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IČO: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253BC">
        <w:rPr>
          <w:b/>
          <w:bCs/>
          <w:color w:val="auto"/>
          <w:sz w:val="22"/>
          <w:szCs w:val="22"/>
        </w:rPr>
        <w:t>47</w:t>
      </w:r>
      <w:r>
        <w:rPr>
          <w:b/>
          <w:bCs/>
          <w:color w:val="auto"/>
          <w:sz w:val="22"/>
          <w:szCs w:val="22"/>
        </w:rPr>
        <w:t> </w:t>
      </w:r>
      <w:r w:rsidRPr="00C253BC">
        <w:rPr>
          <w:b/>
          <w:bCs/>
          <w:color w:val="auto"/>
          <w:sz w:val="22"/>
          <w:szCs w:val="22"/>
        </w:rPr>
        <w:t>843</w:t>
      </w:r>
      <w:r w:rsidR="008106C3">
        <w:rPr>
          <w:b/>
          <w:bCs/>
          <w:color w:val="auto"/>
          <w:sz w:val="22"/>
          <w:szCs w:val="22"/>
        </w:rPr>
        <w:t> </w:t>
      </w:r>
      <w:r w:rsidRPr="00C253BC">
        <w:rPr>
          <w:b/>
          <w:bCs/>
          <w:color w:val="auto"/>
          <w:sz w:val="22"/>
          <w:szCs w:val="22"/>
        </w:rPr>
        <w:t>942</w:t>
      </w:r>
    </w:p>
    <w:p w14:paraId="67103B76" w14:textId="435197E6" w:rsidR="008106C3" w:rsidRDefault="008106C3" w:rsidP="00C253BC">
      <w:pPr>
        <w:pStyle w:val="Default"/>
        <w:spacing w:before="120"/>
        <w:rPr>
          <w:b/>
          <w:bCs/>
          <w:color w:val="auto"/>
          <w:sz w:val="22"/>
          <w:szCs w:val="22"/>
        </w:rPr>
      </w:pPr>
      <w:r w:rsidRPr="008106C3">
        <w:rPr>
          <w:color w:val="auto"/>
          <w:sz w:val="22"/>
          <w:szCs w:val="22"/>
        </w:rPr>
        <w:t>DIČ: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>2024111716</w:t>
      </w:r>
    </w:p>
    <w:p w14:paraId="2C3D371C" w14:textId="100FFE70" w:rsidR="008106C3" w:rsidRDefault="008106C3" w:rsidP="00C253BC">
      <w:pPr>
        <w:pStyle w:val="Default"/>
        <w:spacing w:before="120"/>
        <w:rPr>
          <w:b/>
          <w:bCs/>
          <w:color w:val="auto"/>
          <w:sz w:val="22"/>
          <w:szCs w:val="22"/>
        </w:rPr>
      </w:pPr>
      <w:r w:rsidRPr="008106C3">
        <w:rPr>
          <w:color w:val="auto"/>
          <w:sz w:val="22"/>
          <w:szCs w:val="22"/>
        </w:rPr>
        <w:t>IČ DPH: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>SK2024111716</w:t>
      </w:r>
    </w:p>
    <w:p w14:paraId="50A0B7E6" w14:textId="40BBC8A6" w:rsidR="008106C3" w:rsidRDefault="008106C3" w:rsidP="00C253BC">
      <w:pPr>
        <w:pStyle w:val="Default"/>
        <w:spacing w:before="120"/>
        <w:rPr>
          <w:b/>
          <w:bCs/>
          <w:color w:val="auto"/>
          <w:sz w:val="22"/>
          <w:szCs w:val="22"/>
        </w:rPr>
      </w:pPr>
    </w:p>
    <w:p w14:paraId="7F0D56D3" w14:textId="623CC8D4" w:rsidR="008106C3" w:rsidRDefault="008106C3" w:rsidP="00C253BC">
      <w:pPr>
        <w:pStyle w:val="Default"/>
        <w:spacing w:before="120"/>
        <w:rPr>
          <w:b/>
          <w:bCs/>
          <w:color w:val="auto"/>
          <w:sz w:val="22"/>
          <w:szCs w:val="22"/>
        </w:rPr>
      </w:pPr>
      <w:r w:rsidRPr="008106C3">
        <w:rPr>
          <w:color w:val="auto"/>
          <w:sz w:val="22"/>
          <w:szCs w:val="22"/>
        </w:rPr>
        <w:t xml:space="preserve">Obchodný register: </w:t>
      </w:r>
      <w:r w:rsidRPr="008106C3">
        <w:rPr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OS v Trnave, oddiel </w:t>
      </w:r>
      <w:proofErr w:type="spellStart"/>
      <w:r>
        <w:rPr>
          <w:b/>
          <w:bCs/>
          <w:color w:val="auto"/>
          <w:sz w:val="22"/>
          <w:szCs w:val="22"/>
        </w:rPr>
        <w:t>Sro</w:t>
      </w:r>
      <w:proofErr w:type="spellEnd"/>
      <w:r>
        <w:rPr>
          <w:b/>
          <w:bCs/>
          <w:color w:val="auto"/>
          <w:sz w:val="22"/>
          <w:szCs w:val="22"/>
        </w:rPr>
        <w:t>., vložka č. 34684/T</w:t>
      </w:r>
    </w:p>
    <w:p w14:paraId="50F153AB" w14:textId="77777777" w:rsidR="008106C3" w:rsidRPr="00FD4B75" w:rsidRDefault="008106C3" w:rsidP="00C253BC">
      <w:pPr>
        <w:pStyle w:val="Default"/>
        <w:spacing w:before="120"/>
        <w:rPr>
          <w:color w:val="auto"/>
          <w:sz w:val="22"/>
          <w:szCs w:val="22"/>
        </w:rPr>
      </w:pPr>
    </w:p>
    <w:p w14:paraId="3C77A1D5" w14:textId="62B0A6AD" w:rsidR="00295778" w:rsidRPr="00FD4B75" w:rsidRDefault="00E03050" w:rsidP="0032030B">
      <w:pPr>
        <w:pStyle w:val="Default"/>
        <w:spacing w:before="120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>Spoločnosť</w:t>
      </w:r>
      <w:r w:rsidR="00295778" w:rsidRPr="00FD4B75">
        <w:rPr>
          <w:b/>
          <w:color w:val="auto"/>
          <w:sz w:val="22"/>
          <w:szCs w:val="22"/>
        </w:rPr>
        <w:t xml:space="preserve"> </w:t>
      </w:r>
      <w:r w:rsidR="00295778" w:rsidRPr="00FD4B75">
        <w:rPr>
          <w:color w:val="auto"/>
          <w:sz w:val="22"/>
          <w:szCs w:val="22"/>
        </w:rPr>
        <w:t>vyhlasuje, že</w:t>
      </w:r>
      <w:r w:rsidR="00295778" w:rsidRPr="00FD4B75">
        <w:rPr>
          <w:b/>
          <w:color w:val="auto"/>
          <w:sz w:val="22"/>
          <w:szCs w:val="22"/>
        </w:rPr>
        <w:t xml:space="preserve"> </w:t>
      </w:r>
      <w:r w:rsidR="00D144AE" w:rsidRPr="00FD4B75">
        <w:rPr>
          <w:color w:val="auto"/>
          <w:sz w:val="22"/>
          <w:szCs w:val="22"/>
        </w:rPr>
        <w:t xml:space="preserve">v kalendárnom roku </w:t>
      </w:r>
      <w:r w:rsidR="00A02509">
        <w:rPr>
          <w:color w:val="auto"/>
          <w:sz w:val="22"/>
          <w:szCs w:val="22"/>
        </w:rPr>
        <w:t>2020</w:t>
      </w:r>
      <w:r w:rsidR="00295778" w:rsidRPr="00FD4B75">
        <w:rPr>
          <w:color w:val="auto"/>
          <w:sz w:val="22"/>
          <w:szCs w:val="22"/>
        </w:rPr>
        <w:t xml:space="preserve"> </w:t>
      </w:r>
      <w:r w:rsidR="00295778" w:rsidRPr="00FD4B75">
        <w:rPr>
          <w:b/>
          <w:color w:val="auto"/>
          <w:sz w:val="22"/>
          <w:szCs w:val="22"/>
        </w:rPr>
        <w:t>nezmenil</w:t>
      </w:r>
      <w:r w:rsidRPr="00FD4B75">
        <w:rPr>
          <w:b/>
          <w:color w:val="auto"/>
          <w:sz w:val="22"/>
          <w:szCs w:val="22"/>
        </w:rPr>
        <w:t>a</w:t>
      </w:r>
      <w:r w:rsidR="00295778" w:rsidRPr="00FD4B75">
        <w:rPr>
          <w:color w:val="auto"/>
          <w:sz w:val="22"/>
          <w:szCs w:val="22"/>
        </w:rPr>
        <w:t xml:space="preserve"> </w:t>
      </w:r>
      <w:r w:rsidR="00295778" w:rsidRPr="00FD4B75">
        <w:rPr>
          <w:color w:val="auto"/>
          <w:sz w:val="22"/>
          <w:szCs w:val="22"/>
          <w:u w:val="single"/>
        </w:rPr>
        <w:t>adresu prevádzkarne</w:t>
      </w:r>
      <w:r w:rsidR="00295778" w:rsidRPr="00FD4B75">
        <w:rPr>
          <w:color w:val="auto"/>
          <w:sz w:val="22"/>
          <w:szCs w:val="22"/>
        </w:rPr>
        <w:t>, ktorá nie je zapísaná v zákonom ustanovenej evidencii.</w:t>
      </w:r>
    </w:p>
    <w:p w14:paraId="66DE446F" w14:textId="1667AF20" w:rsidR="007F19B7" w:rsidRPr="00FD4B75" w:rsidRDefault="007F19B7" w:rsidP="007F19B7">
      <w:pPr>
        <w:pStyle w:val="Default"/>
        <w:jc w:val="both"/>
        <w:rPr>
          <w:i/>
          <w:color w:val="auto"/>
          <w:sz w:val="20"/>
          <w:szCs w:val="20"/>
        </w:rPr>
      </w:pPr>
      <w:r w:rsidRPr="00FD4B75">
        <w:rPr>
          <w:i/>
          <w:color w:val="auto"/>
          <w:sz w:val="20"/>
          <w:szCs w:val="20"/>
        </w:rPr>
        <w:t xml:space="preserve">(oznamovacia povinnosť v zmysle § 27 ods. 3 zákona č. 112/2018 </w:t>
      </w:r>
      <w:proofErr w:type="spellStart"/>
      <w:r w:rsidRPr="00FD4B75">
        <w:rPr>
          <w:i/>
          <w:color w:val="auto"/>
          <w:sz w:val="20"/>
          <w:szCs w:val="20"/>
        </w:rPr>
        <w:t>Z.z</w:t>
      </w:r>
      <w:proofErr w:type="spellEnd"/>
      <w:r w:rsidRPr="00FD4B75">
        <w:rPr>
          <w:i/>
          <w:color w:val="auto"/>
          <w:sz w:val="20"/>
          <w:szCs w:val="20"/>
        </w:rPr>
        <w:t>. o sociálnej ekonomike a sociálnych podnikoch)</w:t>
      </w:r>
    </w:p>
    <w:p w14:paraId="5C81491A" w14:textId="77777777" w:rsidR="007F19B7" w:rsidRPr="00FD4B75" w:rsidRDefault="007F19B7" w:rsidP="0032030B">
      <w:pPr>
        <w:pStyle w:val="Default"/>
        <w:spacing w:before="120"/>
        <w:rPr>
          <w:b/>
          <w:color w:val="auto"/>
          <w:sz w:val="22"/>
          <w:szCs w:val="22"/>
        </w:rPr>
      </w:pPr>
    </w:p>
    <w:p w14:paraId="19AF4A51" w14:textId="35D5B5EA" w:rsidR="0044549F" w:rsidRPr="00FD4B75" w:rsidRDefault="00F3570B" w:rsidP="0026788A">
      <w:pPr>
        <w:pStyle w:val="Default"/>
        <w:tabs>
          <w:tab w:val="left" w:pos="709"/>
          <w:tab w:val="left" w:pos="5954"/>
        </w:tabs>
        <w:spacing w:before="60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>Druh</w:t>
      </w:r>
      <w:r w:rsidRPr="00FD4B75">
        <w:rPr>
          <w:color w:val="auto"/>
          <w:sz w:val="22"/>
          <w:szCs w:val="22"/>
        </w:rPr>
        <w:t xml:space="preserve"> </w:t>
      </w:r>
      <w:r w:rsidR="0044549F" w:rsidRPr="00FD4B75">
        <w:rPr>
          <w:b/>
          <w:color w:val="auto"/>
          <w:sz w:val="22"/>
          <w:szCs w:val="22"/>
        </w:rPr>
        <w:t>registrovaného sociálneho podniku (RSP)</w:t>
      </w:r>
      <w:r w:rsidRPr="00FD4B75">
        <w:rPr>
          <w:color w:val="auto"/>
          <w:sz w:val="22"/>
          <w:szCs w:val="22"/>
        </w:rPr>
        <w:t>:</w:t>
      </w:r>
      <w:r w:rsidR="00F94677" w:rsidRPr="00FD4B75">
        <w:rPr>
          <w:color w:val="auto"/>
          <w:sz w:val="22"/>
          <w:szCs w:val="22"/>
        </w:rPr>
        <w:t xml:space="preserve"> </w:t>
      </w:r>
      <w:r w:rsidR="00200DEC" w:rsidRPr="00FD4B75">
        <w:rPr>
          <w:b/>
          <w:color w:val="auto"/>
          <w:sz w:val="22"/>
          <w:szCs w:val="22"/>
        </w:rPr>
        <w:t>integračný / všeobecný RSP</w:t>
      </w:r>
      <w:r w:rsidR="00AD25C3">
        <w:rPr>
          <w:b/>
          <w:color w:val="auto"/>
          <w:sz w:val="22"/>
          <w:szCs w:val="22"/>
        </w:rPr>
        <w:t>.</w:t>
      </w:r>
      <w:r w:rsidRPr="00FD4B75">
        <w:rPr>
          <w:color w:val="auto"/>
          <w:sz w:val="22"/>
          <w:szCs w:val="22"/>
        </w:rPr>
        <w:tab/>
      </w:r>
    </w:p>
    <w:p w14:paraId="3CB89DC1" w14:textId="60C23808" w:rsidR="00F3570B" w:rsidRPr="00FD4B75" w:rsidRDefault="00F3570B" w:rsidP="0026788A">
      <w:pPr>
        <w:pStyle w:val="Default"/>
        <w:tabs>
          <w:tab w:val="left" w:pos="709"/>
          <w:tab w:val="left" w:pos="5954"/>
        </w:tabs>
        <w:spacing w:before="60"/>
        <w:jc w:val="both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>Dátum priznania štatútu:</w:t>
      </w:r>
      <w:r w:rsidR="00F94677" w:rsidRPr="00FD4B75">
        <w:rPr>
          <w:color w:val="auto"/>
          <w:sz w:val="22"/>
          <w:szCs w:val="22"/>
        </w:rPr>
        <w:t xml:space="preserve"> </w:t>
      </w:r>
      <w:r w:rsidR="00E774C2">
        <w:rPr>
          <w:color w:val="auto"/>
          <w:sz w:val="22"/>
          <w:szCs w:val="22"/>
        </w:rPr>
        <w:t xml:space="preserve">   </w:t>
      </w:r>
      <w:r w:rsidR="00A02509" w:rsidRPr="00AB4CD9">
        <w:rPr>
          <w:b/>
          <w:bCs/>
          <w:color w:val="auto"/>
          <w:sz w:val="22"/>
          <w:szCs w:val="22"/>
        </w:rPr>
        <w:t>07.07.2020</w:t>
      </w:r>
    </w:p>
    <w:p w14:paraId="7B4E2E2B" w14:textId="77777777" w:rsidR="00410CD5" w:rsidRPr="00FD4B75" w:rsidRDefault="00410CD5" w:rsidP="0026788A">
      <w:pPr>
        <w:pStyle w:val="Default"/>
        <w:tabs>
          <w:tab w:val="left" w:pos="709"/>
          <w:tab w:val="left" w:pos="5954"/>
        </w:tabs>
        <w:spacing w:before="60"/>
        <w:jc w:val="both"/>
        <w:rPr>
          <w:i/>
          <w:color w:val="auto"/>
          <w:sz w:val="22"/>
          <w:szCs w:val="22"/>
          <w:highlight w:val="lightGray"/>
        </w:rPr>
      </w:pPr>
    </w:p>
    <w:p w14:paraId="014E19DA" w14:textId="77777777" w:rsidR="00410CD5" w:rsidRPr="00FD4B75" w:rsidRDefault="00410CD5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</w:p>
    <w:p w14:paraId="462DD2B2" w14:textId="3831F7D1" w:rsidR="00F3570B" w:rsidRPr="00FD4B75" w:rsidRDefault="00F3570B" w:rsidP="00410CD5">
      <w:pPr>
        <w:pStyle w:val="Default"/>
        <w:spacing w:before="60"/>
        <w:jc w:val="both"/>
        <w:rPr>
          <w:b/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 xml:space="preserve">Spôsob </w:t>
      </w:r>
      <w:r w:rsidR="00F94677" w:rsidRPr="00FD4B75">
        <w:rPr>
          <w:color w:val="auto"/>
          <w:sz w:val="22"/>
          <w:szCs w:val="22"/>
        </w:rPr>
        <w:t xml:space="preserve">zapájania zainteresovaných osôb do </w:t>
      </w:r>
      <w:r w:rsidRPr="00FD4B75">
        <w:rPr>
          <w:color w:val="auto"/>
          <w:sz w:val="22"/>
          <w:szCs w:val="22"/>
        </w:rPr>
        <w:t>správy RSP</w:t>
      </w:r>
      <w:r w:rsidR="00CC03D0" w:rsidRPr="00FD4B75">
        <w:rPr>
          <w:color w:val="auto"/>
          <w:sz w:val="22"/>
          <w:szCs w:val="22"/>
        </w:rPr>
        <w:t xml:space="preserve"> v zmysle základného dokumentu spoločnosti</w:t>
      </w:r>
      <w:r w:rsidR="00410CD5" w:rsidRPr="00FD4B75">
        <w:rPr>
          <w:color w:val="auto"/>
          <w:sz w:val="22"/>
          <w:szCs w:val="22"/>
        </w:rPr>
        <w:t xml:space="preserve">:  </w:t>
      </w:r>
      <w:r w:rsidRPr="00FD4B75">
        <w:rPr>
          <w:b/>
          <w:color w:val="auto"/>
          <w:sz w:val="22"/>
          <w:szCs w:val="22"/>
        </w:rPr>
        <w:t>poradný výbor</w:t>
      </w:r>
      <w:r w:rsidR="00D457FA">
        <w:rPr>
          <w:b/>
          <w:color w:val="auto"/>
          <w:sz w:val="22"/>
          <w:szCs w:val="22"/>
        </w:rPr>
        <w:t>.</w:t>
      </w:r>
    </w:p>
    <w:p w14:paraId="71D3FD00" w14:textId="3774D0D1" w:rsidR="00F3570B" w:rsidRPr="00FD4B75" w:rsidRDefault="00F94677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 xml:space="preserve">Dátum zriadenia poradného výboru </w:t>
      </w:r>
      <w:r w:rsidR="00CC03D0" w:rsidRPr="00FD4B75">
        <w:rPr>
          <w:color w:val="auto"/>
          <w:sz w:val="22"/>
          <w:szCs w:val="22"/>
        </w:rPr>
        <w:t xml:space="preserve">- </w:t>
      </w:r>
      <w:r w:rsidRPr="00FD4B75">
        <w:rPr>
          <w:color w:val="auto"/>
          <w:sz w:val="22"/>
          <w:szCs w:val="22"/>
        </w:rPr>
        <w:t>s</w:t>
      </w:r>
      <w:r w:rsidR="00F3570B" w:rsidRPr="00FD4B75">
        <w:rPr>
          <w:color w:val="auto"/>
          <w:sz w:val="22"/>
          <w:szCs w:val="22"/>
        </w:rPr>
        <w:t xml:space="preserve">plnenie </w:t>
      </w:r>
      <w:r w:rsidRPr="00FD4B75">
        <w:rPr>
          <w:color w:val="auto"/>
          <w:sz w:val="22"/>
          <w:szCs w:val="22"/>
        </w:rPr>
        <w:t xml:space="preserve">povinnosti </w:t>
      </w:r>
      <w:r w:rsidR="00F3570B" w:rsidRPr="00FD4B75">
        <w:rPr>
          <w:color w:val="auto"/>
          <w:sz w:val="22"/>
          <w:szCs w:val="22"/>
        </w:rPr>
        <w:t>v zmysle § 6 ods. 1 písm. b)</w:t>
      </w:r>
      <w:r w:rsidRPr="00FD4B75">
        <w:rPr>
          <w:color w:val="auto"/>
          <w:sz w:val="22"/>
          <w:szCs w:val="22"/>
        </w:rPr>
        <w:t xml:space="preserve"> zákona </w:t>
      </w:r>
      <w:r w:rsidR="00CC03D0" w:rsidRPr="00FD4B75">
        <w:rPr>
          <w:color w:val="auto"/>
          <w:sz w:val="22"/>
          <w:szCs w:val="22"/>
        </w:rPr>
        <w:t xml:space="preserve">č. 112/2018 </w:t>
      </w:r>
      <w:proofErr w:type="spellStart"/>
      <w:r w:rsidR="00CC03D0" w:rsidRPr="00FD4B75">
        <w:rPr>
          <w:color w:val="auto"/>
          <w:sz w:val="22"/>
          <w:szCs w:val="22"/>
        </w:rPr>
        <w:t>Z.z</w:t>
      </w:r>
      <w:proofErr w:type="spellEnd"/>
      <w:r w:rsidR="00CC03D0" w:rsidRPr="00FD4B75">
        <w:rPr>
          <w:color w:val="auto"/>
          <w:sz w:val="22"/>
          <w:szCs w:val="22"/>
        </w:rPr>
        <w:t xml:space="preserve">. o sociálnej ekonomike a sociálnych podnikoch v platnom znení (zákon </w:t>
      </w:r>
      <w:r w:rsidRPr="00FD4B75">
        <w:rPr>
          <w:color w:val="auto"/>
          <w:sz w:val="22"/>
          <w:szCs w:val="22"/>
        </w:rPr>
        <w:t>o SE):</w:t>
      </w:r>
      <w:r w:rsidR="00F3570B" w:rsidRPr="00FD4B75">
        <w:rPr>
          <w:color w:val="auto"/>
          <w:sz w:val="22"/>
          <w:szCs w:val="22"/>
        </w:rPr>
        <w:t xml:space="preserve"> </w:t>
      </w:r>
      <w:r w:rsidR="00AB4CD9">
        <w:rPr>
          <w:b/>
          <w:color w:val="auto"/>
          <w:sz w:val="22"/>
          <w:szCs w:val="22"/>
        </w:rPr>
        <w:t>13.07.2020</w:t>
      </w:r>
      <w:r w:rsidR="00D457FA">
        <w:rPr>
          <w:b/>
          <w:color w:val="auto"/>
          <w:sz w:val="22"/>
          <w:szCs w:val="22"/>
        </w:rPr>
        <w:t>.</w:t>
      </w:r>
      <w:r w:rsidR="00657FDD" w:rsidRPr="00FD4B75">
        <w:rPr>
          <w:color w:val="auto"/>
          <w:sz w:val="22"/>
          <w:szCs w:val="22"/>
        </w:rPr>
        <w:tab/>
      </w:r>
    </w:p>
    <w:p w14:paraId="6C9DD0A0" w14:textId="177BB553" w:rsidR="00F3570B" w:rsidRPr="00AB4CD9" w:rsidRDefault="00F3570B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AB4CD9">
        <w:rPr>
          <w:color w:val="auto"/>
          <w:sz w:val="22"/>
          <w:szCs w:val="22"/>
        </w:rPr>
        <w:t xml:space="preserve">Spôsob kreovania poradného výboru: </w:t>
      </w:r>
      <w:r w:rsidR="00F94677" w:rsidRPr="00AB4CD9">
        <w:rPr>
          <w:b/>
          <w:color w:val="auto"/>
          <w:sz w:val="22"/>
          <w:szCs w:val="22"/>
        </w:rPr>
        <w:t>d</w:t>
      </w:r>
      <w:r w:rsidRPr="00AB4CD9">
        <w:rPr>
          <w:b/>
          <w:color w:val="auto"/>
          <w:sz w:val="22"/>
          <w:szCs w:val="22"/>
        </w:rPr>
        <w:t>očasné menovanie</w:t>
      </w:r>
      <w:r w:rsidR="00AB4CD9" w:rsidRPr="00AB4CD9">
        <w:rPr>
          <w:b/>
          <w:color w:val="auto"/>
          <w:sz w:val="22"/>
          <w:szCs w:val="22"/>
        </w:rPr>
        <w:t xml:space="preserve"> do 31.12.2020</w:t>
      </w:r>
      <w:r w:rsidR="0044549F" w:rsidRPr="00AB4CD9">
        <w:rPr>
          <w:b/>
          <w:color w:val="auto"/>
          <w:sz w:val="22"/>
          <w:szCs w:val="22"/>
        </w:rPr>
        <w:t xml:space="preserve"> </w:t>
      </w:r>
      <w:r w:rsidRPr="00AB4CD9">
        <w:rPr>
          <w:b/>
          <w:color w:val="auto"/>
          <w:sz w:val="22"/>
          <w:szCs w:val="22"/>
        </w:rPr>
        <w:t>/</w:t>
      </w:r>
      <w:r w:rsidR="0044549F" w:rsidRPr="00AB4CD9">
        <w:rPr>
          <w:b/>
          <w:color w:val="auto"/>
          <w:sz w:val="22"/>
          <w:szCs w:val="22"/>
        </w:rPr>
        <w:t xml:space="preserve"> </w:t>
      </w:r>
      <w:r w:rsidRPr="00AB4CD9">
        <w:rPr>
          <w:b/>
          <w:color w:val="auto"/>
          <w:sz w:val="22"/>
          <w:szCs w:val="22"/>
        </w:rPr>
        <w:t>voľby</w:t>
      </w:r>
      <w:r w:rsidR="004E1EB1">
        <w:rPr>
          <w:b/>
          <w:color w:val="auto"/>
          <w:sz w:val="22"/>
          <w:szCs w:val="22"/>
        </w:rPr>
        <w:t xml:space="preserve"> 21.12.2020 pre Poradný výbor na obdobie od 01.01.2021 do 31.12.2024</w:t>
      </w:r>
      <w:r w:rsidRPr="00AB4CD9">
        <w:rPr>
          <w:b/>
          <w:color w:val="auto"/>
          <w:sz w:val="22"/>
          <w:szCs w:val="22"/>
        </w:rPr>
        <w:t xml:space="preserve"> </w:t>
      </w:r>
    </w:p>
    <w:p w14:paraId="66EC0D12" w14:textId="7FE7EAFE" w:rsidR="00F94677" w:rsidRPr="00AB4CD9" w:rsidRDefault="00F3570B" w:rsidP="0026788A">
      <w:pPr>
        <w:pStyle w:val="Default"/>
        <w:spacing w:before="60"/>
        <w:jc w:val="both"/>
        <w:rPr>
          <w:i/>
          <w:color w:val="auto"/>
          <w:sz w:val="22"/>
          <w:szCs w:val="22"/>
        </w:rPr>
      </w:pPr>
      <w:r w:rsidRPr="00AB4CD9">
        <w:rPr>
          <w:color w:val="auto"/>
          <w:sz w:val="22"/>
          <w:szCs w:val="22"/>
        </w:rPr>
        <w:t xml:space="preserve">RSP </w:t>
      </w:r>
      <w:r w:rsidRPr="00AB4CD9">
        <w:rPr>
          <w:b/>
          <w:color w:val="auto"/>
          <w:sz w:val="22"/>
          <w:szCs w:val="22"/>
        </w:rPr>
        <w:t>má</w:t>
      </w:r>
      <w:r w:rsidR="00F94677" w:rsidRPr="00AB4CD9">
        <w:rPr>
          <w:b/>
          <w:color w:val="auto"/>
          <w:sz w:val="22"/>
          <w:szCs w:val="22"/>
        </w:rPr>
        <w:t xml:space="preserve"> </w:t>
      </w:r>
      <w:r w:rsidR="00F94677" w:rsidRPr="00AB4CD9">
        <w:rPr>
          <w:color w:val="auto"/>
          <w:sz w:val="22"/>
          <w:szCs w:val="22"/>
        </w:rPr>
        <w:t>vypracovaný</w:t>
      </w:r>
      <w:r w:rsidRPr="00AB4CD9">
        <w:rPr>
          <w:color w:val="auto"/>
          <w:sz w:val="22"/>
          <w:szCs w:val="22"/>
        </w:rPr>
        <w:t xml:space="preserve"> interný dokument</w:t>
      </w:r>
      <w:r w:rsidR="00F94677" w:rsidRPr="00AB4CD9">
        <w:rPr>
          <w:color w:val="auto"/>
          <w:sz w:val="22"/>
          <w:szCs w:val="22"/>
        </w:rPr>
        <w:t xml:space="preserve"> pre poradný výbor</w:t>
      </w:r>
    </w:p>
    <w:p w14:paraId="6A933E82" w14:textId="00822E63" w:rsidR="00F3570B" w:rsidRPr="00AB4CD9" w:rsidRDefault="00F94677" w:rsidP="0026788A">
      <w:pPr>
        <w:pStyle w:val="Default"/>
        <w:spacing w:before="60"/>
        <w:ind w:right="9"/>
        <w:jc w:val="both"/>
        <w:rPr>
          <w:color w:val="auto"/>
          <w:sz w:val="22"/>
          <w:szCs w:val="22"/>
        </w:rPr>
      </w:pPr>
      <w:r w:rsidRPr="00AB4CD9">
        <w:rPr>
          <w:color w:val="auto"/>
          <w:sz w:val="22"/>
          <w:szCs w:val="22"/>
        </w:rPr>
        <w:t xml:space="preserve">Dátumy </w:t>
      </w:r>
      <w:r w:rsidR="00F3570B" w:rsidRPr="00AB4CD9">
        <w:rPr>
          <w:color w:val="auto"/>
          <w:sz w:val="22"/>
          <w:szCs w:val="22"/>
        </w:rPr>
        <w:t xml:space="preserve">zasadnutí poradného výboru </w:t>
      </w:r>
      <w:r w:rsidR="00D144AE" w:rsidRPr="00AB4CD9">
        <w:rPr>
          <w:color w:val="auto"/>
          <w:sz w:val="22"/>
          <w:szCs w:val="22"/>
        </w:rPr>
        <w:t>v kalendárnom roku 20</w:t>
      </w:r>
      <w:r w:rsidR="00AB4CD9">
        <w:rPr>
          <w:color w:val="auto"/>
          <w:sz w:val="22"/>
          <w:szCs w:val="22"/>
        </w:rPr>
        <w:t>20</w:t>
      </w:r>
      <w:r w:rsidRPr="00AB4CD9">
        <w:rPr>
          <w:color w:val="auto"/>
          <w:sz w:val="22"/>
          <w:szCs w:val="22"/>
        </w:rPr>
        <w:t xml:space="preserve">: </w:t>
      </w:r>
      <w:r w:rsidR="00017558">
        <w:rPr>
          <w:b/>
          <w:color w:val="auto"/>
          <w:sz w:val="22"/>
          <w:szCs w:val="22"/>
        </w:rPr>
        <w:t>15.07., 07.10., 16.12.</w:t>
      </w:r>
    </w:p>
    <w:p w14:paraId="1EC4489E" w14:textId="7F2F1B2A" w:rsidR="00997A65" w:rsidRPr="00AB4CD9" w:rsidRDefault="00997A65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AB4CD9">
        <w:rPr>
          <w:color w:val="auto"/>
          <w:sz w:val="22"/>
          <w:szCs w:val="22"/>
        </w:rPr>
        <w:t xml:space="preserve">RSP </w:t>
      </w:r>
      <w:r w:rsidRPr="00AB4CD9">
        <w:rPr>
          <w:b/>
          <w:color w:val="auto"/>
          <w:sz w:val="22"/>
          <w:szCs w:val="22"/>
        </w:rPr>
        <w:t xml:space="preserve">má </w:t>
      </w:r>
      <w:r w:rsidRPr="00AB4CD9">
        <w:rPr>
          <w:color w:val="auto"/>
          <w:sz w:val="22"/>
          <w:szCs w:val="22"/>
        </w:rPr>
        <w:t>vypracované zápisnice zo všetkých zasadnutí poradného výboru</w:t>
      </w:r>
    </w:p>
    <w:p w14:paraId="1940B295" w14:textId="49978131" w:rsidR="00EF6D01" w:rsidRDefault="00EF6D01" w:rsidP="0026788A">
      <w:pPr>
        <w:pStyle w:val="Default"/>
        <w:spacing w:before="60"/>
        <w:jc w:val="both"/>
        <w:rPr>
          <w:b/>
          <w:color w:val="auto"/>
          <w:sz w:val="22"/>
          <w:szCs w:val="22"/>
        </w:rPr>
      </w:pPr>
      <w:r w:rsidRPr="00AB4CD9">
        <w:rPr>
          <w:color w:val="auto"/>
          <w:sz w:val="22"/>
          <w:szCs w:val="22"/>
        </w:rPr>
        <w:t>Počet členov poradného výboru k 31.12.</w:t>
      </w:r>
      <w:r w:rsidR="002401BA" w:rsidRPr="00AB4CD9">
        <w:rPr>
          <w:color w:val="auto"/>
          <w:sz w:val="22"/>
          <w:szCs w:val="22"/>
        </w:rPr>
        <w:t>20</w:t>
      </w:r>
      <w:r w:rsidR="004E1EB1">
        <w:rPr>
          <w:color w:val="auto"/>
          <w:sz w:val="22"/>
          <w:szCs w:val="22"/>
        </w:rPr>
        <w:t>20</w:t>
      </w:r>
      <w:r w:rsidR="002401BA" w:rsidRPr="00AB4CD9">
        <w:rPr>
          <w:color w:val="auto"/>
          <w:sz w:val="22"/>
          <w:szCs w:val="22"/>
        </w:rPr>
        <w:t>:</w:t>
      </w:r>
      <w:r w:rsidRPr="00AB4CD9">
        <w:rPr>
          <w:color w:val="auto"/>
          <w:sz w:val="22"/>
          <w:szCs w:val="22"/>
        </w:rPr>
        <w:t xml:space="preserve"> </w:t>
      </w:r>
      <w:r w:rsidR="004E1EB1">
        <w:rPr>
          <w:b/>
          <w:color w:val="auto"/>
          <w:sz w:val="22"/>
          <w:szCs w:val="22"/>
        </w:rPr>
        <w:t>3</w:t>
      </w:r>
    </w:p>
    <w:p w14:paraId="5444166E" w14:textId="77777777" w:rsidR="00D457FA" w:rsidRPr="00AB4CD9" w:rsidRDefault="00D457FA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</w:p>
    <w:p w14:paraId="58A35434" w14:textId="1EAF88B4" w:rsidR="00EF6D01" w:rsidRPr="004E1EB1" w:rsidRDefault="00EF6D01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4E1EB1">
        <w:rPr>
          <w:color w:val="auto"/>
          <w:sz w:val="22"/>
          <w:szCs w:val="22"/>
          <w:u w:val="single"/>
        </w:rPr>
        <w:t>Druh a počet zainteresovaných osôb</w:t>
      </w:r>
      <w:r w:rsidRPr="004E1EB1">
        <w:rPr>
          <w:color w:val="auto"/>
          <w:sz w:val="22"/>
          <w:szCs w:val="22"/>
        </w:rPr>
        <w:t xml:space="preserve"> – členov poradného výboru k 31.12.:</w:t>
      </w:r>
    </w:p>
    <w:p w14:paraId="4F1C2BDE" w14:textId="6BA8E9BF" w:rsidR="00EF6D01" w:rsidRPr="004E1EB1" w:rsidRDefault="004E1EB1" w:rsidP="0026788A">
      <w:pPr>
        <w:pStyle w:val="Default"/>
        <w:numPr>
          <w:ilvl w:val="0"/>
          <w:numId w:val="14"/>
        </w:numPr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Zamestnanec RSP, znevýhodnená osoba</w:t>
      </w:r>
    </w:p>
    <w:p w14:paraId="7E47B032" w14:textId="4A1C28F1" w:rsidR="004E1EB1" w:rsidRPr="004E1EB1" w:rsidRDefault="004E1EB1" w:rsidP="004E1EB1">
      <w:pPr>
        <w:pStyle w:val="Default"/>
        <w:numPr>
          <w:ilvl w:val="0"/>
          <w:numId w:val="14"/>
        </w:numPr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Zamestnanec RSP, znevýhodnená osoba</w:t>
      </w:r>
    </w:p>
    <w:p w14:paraId="5487DCFA" w14:textId="355B7666" w:rsidR="00EF6D01" w:rsidRPr="004E1EB1" w:rsidRDefault="004E1EB1" w:rsidP="0026788A">
      <w:pPr>
        <w:pStyle w:val="Default"/>
        <w:numPr>
          <w:ilvl w:val="0"/>
          <w:numId w:val="14"/>
        </w:numPr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Obyvateľ obce,</w:t>
      </w:r>
    </w:p>
    <w:p w14:paraId="3856E828" w14:textId="55239B1D" w:rsidR="001B4976" w:rsidRDefault="001B4976" w:rsidP="0026788A">
      <w:pPr>
        <w:pStyle w:val="Default"/>
        <w:spacing w:before="60"/>
        <w:jc w:val="both"/>
        <w:rPr>
          <w:i/>
          <w:color w:val="auto"/>
          <w:sz w:val="22"/>
          <w:szCs w:val="22"/>
        </w:rPr>
      </w:pPr>
    </w:p>
    <w:p w14:paraId="52029920" w14:textId="48B9488D" w:rsidR="008106C3" w:rsidRDefault="008106C3" w:rsidP="0026788A">
      <w:pPr>
        <w:pStyle w:val="Default"/>
        <w:spacing w:before="60"/>
        <w:jc w:val="both"/>
        <w:rPr>
          <w:i/>
          <w:color w:val="auto"/>
          <w:sz w:val="22"/>
          <w:szCs w:val="22"/>
        </w:rPr>
      </w:pPr>
    </w:p>
    <w:p w14:paraId="07212098" w14:textId="77777777" w:rsidR="008106C3" w:rsidRPr="00FD4B75" w:rsidRDefault="008106C3" w:rsidP="0026788A">
      <w:pPr>
        <w:pStyle w:val="Default"/>
        <w:spacing w:before="60"/>
        <w:jc w:val="both"/>
        <w:rPr>
          <w:i/>
          <w:color w:val="auto"/>
          <w:sz w:val="22"/>
          <w:szCs w:val="22"/>
        </w:rPr>
      </w:pPr>
    </w:p>
    <w:p w14:paraId="44FA6A57" w14:textId="2A420D83" w:rsidR="00EF6D01" w:rsidRPr="00E774C2" w:rsidRDefault="00EF6D01" w:rsidP="0026788A">
      <w:pPr>
        <w:pStyle w:val="Default"/>
        <w:spacing w:before="60"/>
        <w:jc w:val="both"/>
        <w:rPr>
          <w:color w:val="auto"/>
          <w:sz w:val="22"/>
          <w:szCs w:val="22"/>
          <w:u w:val="single"/>
        </w:rPr>
      </w:pPr>
      <w:r w:rsidRPr="008106C3">
        <w:rPr>
          <w:b/>
          <w:bCs/>
          <w:color w:val="auto"/>
          <w:sz w:val="22"/>
          <w:szCs w:val="22"/>
          <w:u w:val="single"/>
        </w:rPr>
        <w:lastRenderedPageBreak/>
        <w:t>Zloženie</w:t>
      </w:r>
      <w:r w:rsidRPr="00E774C2">
        <w:rPr>
          <w:color w:val="auto"/>
          <w:sz w:val="22"/>
          <w:szCs w:val="22"/>
          <w:u w:val="single"/>
        </w:rPr>
        <w:t xml:space="preserve"> </w:t>
      </w:r>
      <w:r w:rsidRPr="00E774C2">
        <w:rPr>
          <w:b/>
          <w:color w:val="auto"/>
          <w:sz w:val="22"/>
          <w:szCs w:val="22"/>
          <w:u w:val="single"/>
        </w:rPr>
        <w:t>orgánov RSP</w:t>
      </w:r>
      <w:r w:rsidRPr="00E774C2">
        <w:rPr>
          <w:color w:val="auto"/>
          <w:sz w:val="22"/>
          <w:szCs w:val="22"/>
          <w:u w:val="single"/>
        </w:rPr>
        <w:t>:</w:t>
      </w:r>
    </w:p>
    <w:p w14:paraId="7835E738" w14:textId="1F85274B" w:rsidR="00B71870" w:rsidRDefault="00B71870" w:rsidP="0026788A">
      <w:pPr>
        <w:pStyle w:val="Default"/>
        <w:spacing w:before="60"/>
        <w:jc w:val="both"/>
        <w:rPr>
          <w:b/>
          <w:bCs/>
          <w:color w:val="auto"/>
          <w:sz w:val="22"/>
          <w:szCs w:val="22"/>
        </w:rPr>
      </w:pPr>
      <w:r w:rsidRPr="004E1EB1">
        <w:rPr>
          <w:b/>
          <w:bCs/>
          <w:color w:val="auto"/>
          <w:sz w:val="22"/>
          <w:szCs w:val="22"/>
        </w:rPr>
        <w:t>Konateľ</w:t>
      </w:r>
      <w:r>
        <w:rPr>
          <w:b/>
          <w:bCs/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Mgr. Ján </w:t>
      </w:r>
      <w:proofErr w:type="spellStart"/>
      <w:r>
        <w:rPr>
          <w:b/>
          <w:bCs/>
          <w:color w:val="auto"/>
          <w:sz w:val="22"/>
          <w:szCs w:val="22"/>
        </w:rPr>
        <w:t>Gašpárek</w:t>
      </w:r>
      <w:proofErr w:type="spellEnd"/>
      <w:r w:rsidRPr="004E1EB1">
        <w:rPr>
          <w:b/>
          <w:bCs/>
          <w:color w:val="auto"/>
          <w:sz w:val="22"/>
          <w:szCs w:val="22"/>
        </w:rPr>
        <w:t xml:space="preserve"> </w:t>
      </w:r>
    </w:p>
    <w:p w14:paraId="52413B0B" w14:textId="77777777" w:rsidR="00E774C2" w:rsidRDefault="00E774C2" w:rsidP="0026788A">
      <w:pPr>
        <w:pStyle w:val="Default"/>
        <w:spacing w:before="60"/>
        <w:jc w:val="both"/>
        <w:rPr>
          <w:b/>
          <w:bCs/>
          <w:color w:val="auto"/>
          <w:sz w:val="22"/>
          <w:szCs w:val="22"/>
        </w:rPr>
      </w:pPr>
    </w:p>
    <w:p w14:paraId="2A08B145" w14:textId="2B82E3D2" w:rsidR="00B71870" w:rsidRDefault="00B71870" w:rsidP="0026788A">
      <w:pPr>
        <w:pStyle w:val="Default"/>
        <w:spacing w:before="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</w:t>
      </w:r>
      <w:r w:rsidR="004E1EB1" w:rsidRPr="004E1EB1">
        <w:rPr>
          <w:b/>
          <w:bCs/>
          <w:color w:val="auto"/>
          <w:sz w:val="22"/>
          <w:szCs w:val="22"/>
        </w:rPr>
        <w:t>alné zhromaždenie</w:t>
      </w:r>
      <w:r>
        <w:rPr>
          <w:b/>
          <w:bCs/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ab/>
        <w:t>Obec Cífer</w:t>
      </w:r>
    </w:p>
    <w:p w14:paraId="576ACC6C" w14:textId="77777777" w:rsidR="00E774C2" w:rsidRDefault="00E774C2" w:rsidP="0026788A">
      <w:pPr>
        <w:pStyle w:val="Default"/>
        <w:spacing w:before="60"/>
        <w:jc w:val="both"/>
        <w:rPr>
          <w:b/>
          <w:bCs/>
          <w:color w:val="auto"/>
          <w:sz w:val="22"/>
          <w:szCs w:val="22"/>
        </w:rPr>
      </w:pPr>
    </w:p>
    <w:p w14:paraId="2AEF8410" w14:textId="09D36FE6" w:rsidR="00B71870" w:rsidRDefault="00B71870" w:rsidP="0026788A">
      <w:pPr>
        <w:pStyle w:val="Default"/>
        <w:spacing w:before="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Dozorná</w:t>
      </w:r>
      <w:r w:rsidR="004E1EB1" w:rsidRPr="004E1EB1">
        <w:rPr>
          <w:b/>
          <w:bCs/>
          <w:color w:val="auto"/>
          <w:sz w:val="22"/>
          <w:szCs w:val="22"/>
        </w:rPr>
        <w:t xml:space="preserve"> rada</w:t>
      </w:r>
      <w:r>
        <w:rPr>
          <w:b/>
          <w:bCs/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>Mgr. Maroš Sagan</w:t>
      </w:r>
    </w:p>
    <w:p w14:paraId="0F787ABD" w14:textId="3CA7CF8E" w:rsidR="00B71870" w:rsidRDefault="00B71870" w:rsidP="0026788A">
      <w:pPr>
        <w:pStyle w:val="Default"/>
        <w:spacing w:before="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Dušan </w:t>
      </w:r>
      <w:proofErr w:type="spellStart"/>
      <w:r>
        <w:rPr>
          <w:b/>
          <w:bCs/>
          <w:color w:val="auto"/>
          <w:sz w:val="22"/>
          <w:szCs w:val="22"/>
        </w:rPr>
        <w:t>Caja</w:t>
      </w:r>
      <w:proofErr w:type="spellEnd"/>
    </w:p>
    <w:p w14:paraId="0CD2558D" w14:textId="5B34E76C" w:rsidR="00B71870" w:rsidRDefault="00B71870" w:rsidP="0026788A">
      <w:pPr>
        <w:pStyle w:val="Default"/>
        <w:spacing w:before="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>Miloš Šarmír</w:t>
      </w:r>
    </w:p>
    <w:p w14:paraId="179EFC05" w14:textId="10C491D2" w:rsidR="00B71870" w:rsidRDefault="00B71870" w:rsidP="0026788A">
      <w:pPr>
        <w:pStyle w:val="Default"/>
        <w:spacing w:before="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Tomáš </w:t>
      </w:r>
      <w:proofErr w:type="spellStart"/>
      <w:r>
        <w:rPr>
          <w:b/>
          <w:bCs/>
          <w:color w:val="auto"/>
          <w:sz w:val="22"/>
          <w:szCs w:val="22"/>
        </w:rPr>
        <w:t>Bacigál</w:t>
      </w:r>
      <w:proofErr w:type="spellEnd"/>
    </w:p>
    <w:p w14:paraId="601AEF77" w14:textId="021D7480" w:rsidR="00B71870" w:rsidRDefault="00B71870" w:rsidP="0026788A">
      <w:pPr>
        <w:pStyle w:val="Default"/>
        <w:spacing w:before="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>Gabriela Pešková</w:t>
      </w:r>
    </w:p>
    <w:p w14:paraId="3F0B0EBE" w14:textId="27A1E2C5" w:rsidR="00B71870" w:rsidRDefault="00B71870" w:rsidP="0026788A">
      <w:pPr>
        <w:pStyle w:val="Default"/>
        <w:spacing w:before="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Iveta </w:t>
      </w:r>
      <w:proofErr w:type="spellStart"/>
      <w:r>
        <w:rPr>
          <w:b/>
          <w:bCs/>
          <w:color w:val="auto"/>
          <w:sz w:val="22"/>
          <w:szCs w:val="22"/>
        </w:rPr>
        <w:t>Puchoňová</w:t>
      </w:r>
      <w:proofErr w:type="spellEnd"/>
    </w:p>
    <w:p w14:paraId="08856C4C" w14:textId="6232167E" w:rsidR="00B71870" w:rsidRDefault="00B71870" w:rsidP="0026788A">
      <w:pPr>
        <w:pStyle w:val="Default"/>
        <w:spacing w:before="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</w:p>
    <w:p w14:paraId="665A5FB3" w14:textId="754628E5" w:rsidR="00EF6D01" w:rsidRPr="004E1EB1" w:rsidRDefault="00B71870" w:rsidP="0026788A">
      <w:pPr>
        <w:pStyle w:val="Default"/>
        <w:spacing w:before="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</w:t>
      </w:r>
      <w:r w:rsidR="004E1EB1" w:rsidRPr="004E1EB1">
        <w:rPr>
          <w:b/>
          <w:bCs/>
          <w:color w:val="auto"/>
          <w:sz w:val="22"/>
          <w:szCs w:val="22"/>
        </w:rPr>
        <w:t>oradný výbor</w:t>
      </w:r>
      <w:r>
        <w:rPr>
          <w:b/>
          <w:bCs/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Juraj </w:t>
      </w:r>
      <w:proofErr w:type="spellStart"/>
      <w:r>
        <w:rPr>
          <w:b/>
          <w:bCs/>
          <w:color w:val="auto"/>
          <w:sz w:val="22"/>
          <w:szCs w:val="22"/>
        </w:rPr>
        <w:t>Brocka</w:t>
      </w:r>
      <w:proofErr w:type="spellEnd"/>
      <w:r>
        <w:rPr>
          <w:b/>
          <w:bCs/>
          <w:color w:val="auto"/>
          <w:sz w:val="22"/>
          <w:szCs w:val="22"/>
        </w:rPr>
        <w:t xml:space="preserve">, Martin Kovačič, Marián </w:t>
      </w:r>
      <w:proofErr w:type="spellStart"/>
      <w:r>
        <w:rPr>
          <w:b/>
          <w:bCs/>
          <w:color w:val="auto"/>
          <w:sz w:val="22"/>
          <w:szCs w:val="22"/>
        </w:rPr>
        <w:t>Glasa</w:t>
      </w:r>
      <w:proofErr w:type="spellEnd"/>
    </w:p>
    <w:p w14:paraId="4F02D55A" w14:textId="77777777" w:rsidR="00120BC2" w:rsidRDefault="00120BC2" w:rsidP="004E0672">
      <w:pPr>
        <w:pStyle w:val="Default"/>
        <w:spacing w:before="120"/>
        <w:jc w:val="both"/>
        <w:rPr>
          <w:b/>
          <w:color w:val="auto"/>
          <w:sz w:val="22"/>
          <w:szCs w:val="22"/>
        </w:rPr>
      </w:pPr>
    </w:p>
    <w:p w14:paraId="3416381C" w14:textId="531D6DCD" w:rsidR="00EF6D01" w:rsidRPr="00FD4B75" w:rsidRDefault="00EF6D01" w:rsidP="004E0672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 xml:space="preserve">RPS </w:t>
      </w:r>
      <w:r w:rsidRPr="00FD4B75">
        <w:rPr>
          <w:color w:val="auto"/>
          <w:sz w:val="22"/>
          <w:szCs w:val="22"/>
        </w:rPr>
        <w:t xml:space="preserve">vyhlasuje, že </w:t>
      </w:r>
      <w:r w:rsidR="00D144AE" w:rsidRPr="00FD4B75">
        <w:rPr>
          <w:color w:val="auto"/>
          <w:sz w:val="22"/>
          <w:szCs w:val="22"/>
        </w:rPr>
        <w:t xml:space="preserve">v kalendárnom </w:t>
      </w:r>
      <w:r w:rsidR="00D144AE" w:rsidRPr="004E1EB1">
        <w:rPr>
          <w:color w:val="auto"/>
          <w:sz w:val="22"/>
          <w:szCs w:val="22"/>
        </w:rPr>
        <w:t>roku 20</w:t>
      </w:r>
      <w:r w:rsidR="004E1EB1" w:rsidRPr="004E1EB1">
        <w:rPr>
          <w:color w:val="auto"/>
          <w:sz w:val="22"/>
          <w:szCs w:val="22"/>
        </w:rPr>
        <w:t>20</w:t>
      </w:r>
      <w:r w:rsidR="004E1EB1">
        <w:rPr>
          <w:color w:val="auto"/>
          <w:sz w:val="22"/>
          <w:szCs w:val="22"/>
        </w:rPr>
        <w:t xml:space="preserve"> </w:t>
      </w:r>
      <w:r w:rsidRPr="00FD4B75">
        <w:rPr>
          <w:b/>
          <w:color w:val="auto"/>
          <w:sz w:val="22"/>
          <w:szCs w:val="22"/>
        </w:rPr>
        <w:t xml:space="preserve">nastali </w:t>
      </w:r>
      <w:r w:rsidRPr="00FD4B75">
        <w:rPr>
          <w:color w:val="auto"/>
          <w:sz w:val="22"/>
          <w:szCs w:val="22"/>
        </w:rPr>
        <w:t>nasledujúce zmeny v zložení jeho orgánov:</w:t>
      </w:r>
    </w:p>
    <w:p w14:paraId="16682A89" w14:textId="7079C7C4" w:rsidR="00EF6D01" w:rsidRDefault="00B71870" w:rsidP="0026788A">
      <w:pPr>
        <w:pStyle w:val="Default"/>
        <w:spacing w:before="60"/>
        <w:jc w:val="both"/>
        <w:rPr>
          <w:b/>
          <w:bCs/>
          <w:color w:val="auto"/>
          <w:sz w:val="22"/>
          <w:szCs w:val="22"/>
        </w:rPr>
      </w:pPr>
      <w:r w:rsidRPr="00B71870">
        <w:rPr>
          <w:b/>
          <w:bCs/>
          <w:color w:val="auto"/>
          <w:sz w:val="22"/>
          <w:szCs w:val="22"/>
        </w:rPr>
        <w:t>Dozorná rada:</w:t>
      </w:r>
      <w:r>
        <w:rPr>
          <w:b/>
          <w:bCs/>
          <w:color w:val="auto"/>
          <w:sz w:val="22"/>
          <w:szCs w:val="22"/>
        </w:rPr>
        <w:tab/>
        <w:t xml:space="preserve">od 10.01.2020 Iveta </w:t>
      </w:r>
      <w:proofErr w:type="spellStart"/>
      <w:r>
        <w:rPr>
          <w:b/>
          <w:bCs/>
          <w:color w:val="auto"/>
          <w:sz w:val="22"/>
          <w:szCs w:val="22"/>
        </w:rPr>
        <w:t>Puchoňová</w:t>
      </w:r>
      <w:proofErr w:type="spellEnd"/>
    </w:p>
    <w:p w14:paraId="0AF1B007" w14:textId="00ACF779" w:rsidR="00B71870" w:rsidRPr="00B71870" w:rsidRDefault="00B71870" w:rsidP="0026788A">
      <w:pPr>
        <w:pStyle w:val="Default"/>
        <w:spacing w:before="6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Poradný výbor:</w:t>
      </w:r>
      <w:r>
        <w:rPr>
          <w:b/>
          <w:bCs/>
          <w:color w:val="auto"/>
          <w:sz w:val="22"/>
          <w:szCs w:val="22"/>
        </w:rPr>
        <w:tab/>
        <w:t>zriadený 13.07.2020</w:t>
      </w:r>
    </w:p>
    <w:p w14:paraId="0E94976E" w14:textId="77777777" w:rsidR="004E0672" w:rsidRPr="00FD4B75" w:rsidRDefault="004E0672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</w:p>
    <w:p w14:paraId="694A3246" w14:textId="7A94C66B" w:rsidR="008C2B28" w:rsidRPr="00FD4B75" w:rsidRDefault="008C2B28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>RSP</w:t>
      </w:r>
      <w:r w:rsidRPr="00FD4B75">
        <w:rPr>
          <w:color w:val="auto"/>
          <w:sz w:val="22"/>
          <w:szCs w:val="22"/>
        </w:rPr>
        <w:t xml:space="preserve"> vyhlasuje, že </w:t>
      </w:r>
      <w:r w:rsidR="00D144AE" w:rsidRPr="00FD4B75">
        <w:rPr>
          <w:color w:val="auto"/>
          <w:sz w:val="22"/>
          <w:szCs w:val="22"/>
        </w:rPr>
        <w:t xml:space="preserve">v kalendárnom </w:t>
      </w:r>
      <w:r w:rsidR="00D144AE" w:rsidRPr="00DB2E55">
        <w:rPr>
          <w:color w:val="auto"/>
          <w:sz w:val="22"/>
          <w:szCs w:val="22"/>
        </w:rPr>
        <w:t>roku 20</w:t>
      </w:r>
      <w:r w:rsidR="00DB2E55" w:rsidRPr="00DB2E55">
        <w:rPr>
          <w:color w:val="auto"/>
          <w:sz w:val="22"/>
          <w:szCs w:val="22"/>
        </w:rPr>
        <w:t>20</w:t>
      </w:r>
      <w:r w:rsidR="00D144AE" w:rsidRPr="00FD4B75">
        <w:rPr>
          <w:color w:val="auto"/>
          <w:sz w:val="22"/>
          <w:szCs w:val="22"/>
        </w:rPr>
        <w:t xml:space="preserve"> </w:t>
      </w:r>
      <w:r w:rsidRPr="00FD4B75">
        <w:rPr>
          <w:b/>
          <w:color w:val="auto"/>
          <w:sz w:val="22"/>
          <w:szCs w:val="22"/>
        </w:rPr>
        <w:t>nemal</w:t>
      </w:r>
      <w:r w:rsidRPr="00FD4B75">
        <w:rPr>
          <w:color w:val="auto"/>
          <w:sz w:val="22"/>
          <w:szCs w:val="22"/>
        </w:rPr>
        <w:t xml:space="preserve"> vyhlásený konkurz na majetok, </w:t>
      </w:r>
      <w:r w:rsidRPr="00FD4B75">
        <w:rPr>
          <w:b/>
          <w:color w:val="auto"/>
          <w:sz w:val="22"/>
          <w:szCs w:val="22"/>
        </w:rPr>
        <w:t>nebolo</w:t>
      </w:r>
      <w:r w:rsidRPr="00FD4B75">
        <w:rPr>
          <w:color w:val="auto"/>
          <w:sz w:val="22"/>
          <w:szCs w:val="22"/>
        </w:rPr>
        <w:t xml:space="preserve"> voči nemu zastavené konkurzné konanie pre nedostatok majetku alebo</w:t>
      </w:r>
      <w:r w:rsidR="005811DF">
        <w:rPr>
          <w:bCs/>
          <w:strike/>
          <w:color w:val="auto"/>
          <w:sz w:val="22"/>
          <w:szCs w:val="22"/>
        </w:rPr>
        <w:t xml:space="preserve"> </w:t>
      </w:r>
      <w:r w:rsidRPr="00FD4B75">
        <w:rPr>
          <w:b/>
          <w:color w:val="auto"/>
          <w:sz w:val="22"/>
          <w:szCs w:val="22"/>
        </w:rPr>
        <w:t>nebol</w:t>
      </w:r>
      <w:r w:rsidRPr="00FD4B75">
        <w:rPr>
          <w:color w:val="auto"/>
          <w:sz w:val="22"/>
          <w:szCs w:val="22"/>
        </w:rPr>
        <w:t xml:space="preserve"> zrušený konkurz pre nedostatok majetku. </w:t>
      </w:r>
      <w:r w:rsidRPr="00FD4B75">
        <w:rPr>
          <w:b/>
          <w:color w:val="auto"/>
          <w:sz w:val="22"/>
          <w:szCs w:val="22"/>
        </w:rPr>
        <w:t>RSP</w:t>
      </w:r>
      <w:r w:rsidRPr="00FD4B75">
        <w:rPr>
          <w:color w:val="auto"/>
          <w:sz w:val="22"/>
          <w:szCs w:val="22"/>
        </w:rPr>
        <w:t xml:space="preserve"> zároveň vyhlasuje, že ku dňu zostavenia účtovnej závierky </w:t>
      </w:r>
      <w:r w:rsidRPr="00FD4B75">
        <w:rPr>
          <w:b/>
          <w:color w:val="auto"/>
          <w:sz w:val="22"/>
          <w:szCs w:val="22"/>
        </w:rPr>
        <w:t>nie je</w:t>
      </w:r>
      <w:r w:rsidRPr="00FD4B75">
        <w:rPr>
          <w:color w:val="auto"/>
          <w:sz w:val="22"/>
          <w:szCs w:val="22"/>
        </w:rPr>
        <w:t xml:space="preserve"> v reštrukturalizácii a </w:t>
      </w:r>
      <w:r w:rsidRPr="00FD4B75">
        <w:rPr>
          <w:b/>
          <w:color w:val="auto"/>
          <w:sz w:val="22"/>
          <w:szCs w:val="22"/>
        </w:rPr>
        <w:t>nie je</w:t>
      </w:r>
      <w:r w:rsidRPr="00FD4B75">
        <w:rPr>
          <w:color w:val="auto"/>
          <w:sz w:val="22"/>
          <w:szCs w:val="22"/>
        </w:rPr>
        <w:t xml:space="preserve"> v likvidácii.</w:t>
      </w:r>
    </w:p>
    <w:p w14:paraId="1A7AE97B" w14:textId="77777777" w:rsidR="004E0672" w:rsidRPr="00FD4B75" w:rsidRDefault="004E0672" w:rsidP="0026788A">
      <w:pPr>
        <w:pStyle w:val="Default"/>
        <w:spacing w:before="60"/>
        <w:jc w:val="both"/>
        <w:rPr>
          <w:b/>
          <w:color w:val="auto"/>
          <w:sz w:val="22"/>
          <w:szCs w:val="22"/>
        </w:rPr>
      </w:pPr>
    </w:p>
    <w:p w14:paraId="69F05B8D" w14:textId="138A1A7F" w:rsidR="00AF6DA4" w:rsidRPr="00FD4B75" w:rsidRDefault="00AF6DA4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 xml:space="preserve">RSP </w:t>
      </w:r>
      <w:r w:rsidRPr="00FD4B75">
        <w:rPr>
          <w:color w:val="auto"/>
          <w:sz w:val="22"/>
          <w:szCs w:val="22"/>
        </w:rPr>
        <w:t xml:space="preserve">vyhlasuje, že </w:t>
      </w:r>
      <w:r w:rsidR="00D144AE" w:rsidRPr="00FD4B75">
        <w:rPr>
          <w:color w:val="auto"/>
          <w:sz w:val="22"/>
          <w:szCs w:val="22"/>
        </w:rPr>
        <w:t xml:space="preserve">v kalendárnom roku </w:t>
      </w:r>
      <w:r w:rsidR="00DB2E55">
        <w:rPr>
          <w:color w:val="auto"/>
          <w:sz w:val="22"/>
          <w:szCs w:val="22"/>
        </w:rPr>
        <w:t>2020</w:t>
      </w:r>
      <w:r w:rsidR="00D144AE" w:rsidRPr="00FD4B75">
        <w:rPr>
          <w:color w:val="auto"/>
          <w:sz w:val="22"/>
          <w:szCs w:val="22"/>
        </w:rPr>
        <w:t xml:space="preserve"> </w:t>
      </w:r>
      <w:r w:rsidRPr="00FD4B75">
        <w:rPr>
          <w:b/>
          <w:color w:val="auto"/>
          <w:sz w:val="22"/>
          <w:szCs w:val="22"/>
        </w:rPr>
        <w:t>nesplynul</w:t>
      </w:r>
      <w:r w:rsidRPr="00FD4B75">
        <w:rPr>
          <w:color w:val="auto"/>
          <w:sz w:val="22"/>
          <w:szCs w:val="22"/>
        </w:rPr>
        <w:t xml:space="preserve"> alebo </w:t>
      </w:r>
      <w:r w:rsidR="00F97836" w:rsidRPr="00FD4B75">
        <w:rPr>
          <w:b/>
          <w:color w:val="auto"/>
          <w:sz w:val="22"/>
          <w:szCs w:val="22"/>
        </w:rPr>
        <w:t>sa nezlúčil</w:t>
      </w:r>
      <w:r w:rsidRPr="00FD4B75">
        <w:rPr>
          <w:b/>
          <w:color w:val="auto"/>
          <w:sz w:val="22"/>
          <w:szCs w:val="22"/>
        </w:rPr>
        <w:t xml:space="preserve"> </w:t>
      </w:r>
      <w:r w:rsidRPr="00FD4B75">
        <w:rPr>
          <w:color w:val="auto"/>
          <w:sz w:val="22"/>
          <w:szCs w:val="22"/>
          <w:u w:val="single"/>
        </w:rPr>
        <w:t>s inou osobou, ktorá nebola registrovaným sociálnym podnikom</w:t>
      </w:r>
      <w:r w:rsidRPr="00FD4B75">
        <w:rPr>
          <w:color w:val="auto"/>
          <w:sz w:val="22"/>
          <w:szCs w:val="22"/>
        </w:rPr>
        <w:t xml:space="preserve">. </w:t>
      </w:r>
      <w:r w:rsidRPr="00FD4B75">
        <w:rPr>
          <w:b/>
          <w:color w:val="auto"/>
          <w:sz w:val="22"/>
          <w:szCs w:val="22"/>
        </w:rPr>
        <w:t xml:space="preserve">RSP </w:t>
      </w:r>
      <w:r w:rsidRPr="00FD4B75">
        <w:rPr>
          <w:color w:val="auto"/>
          <w:sz w:val="22"/>
          <w:szCs w:val="22"/>
        </w:rPr>
        <w:t xml:space="preserve">zároveň vyhlasuje, že </w:t>
      </w:r>
      <w:r w:rsidR="00D144AE" w:rsidRPr="00FD4B75">
        <w:rPr>
          <w:color w:val="auto"/>
          <w:sz w:val="22"/>
          <w:szCs w:val="22"/>
        </w:rPr>
        <w:t xml:space="preserve">v kalendárnom roku </w:t>
      </w:r>
      <w:r w:rsidR="001E18C5">
        <w:rPr>
          <w:color w:val="auto"/>
          <w:sz w:val="22"/>
          <w:szCs w:val="22"/>
        </w:rPr>
        <w:t>2020</w:t>
      </w:r>
      <w:r w:rsidRPr="00FD4B75">
        <w:rPr>
          <w:color w:val="auto"/>
          <w:sz w:val="22"/>
          <w:szCs w:val="22"/>
        </w:rPr>
        <w:t xml:space="preserve">, </w:t>
      </w:r>
      <w:r w:rsidRPr="00FD4B75">
        <w:rPr>
          <w:b/>
          <w:color w:val="auto"/>
          <w:sz w:val="22"/>
          <w:szCs w:val="22"/>
        </w:rPr>
        <w:t>nerozdelil</w:t>
      </w:r>
      <w:r w:rsidRPr="00FD4B75">
        <w:rPr>
          <w:color w:val="auto"/>
          <w:sz w:val="22"/>
          <w:szCs w:val="22"/>
        </w:rPr>
        <w:t xml:space="preserve">. </w:t>
      </w:r>
    </w:p>
    <w:p w14:paraId="3F8CBF38" w14:textId="77777777" w:rsidR="00F94677" w:rsidRPr="00FD4B75" w:rsidRDefault="00F94677" w:rsidP="0026788A">
      <w:pPr>
        <w:pStyle w:val="Default"/>
        <w:jc w:val="both"/>
        <w:rPr>
          <w:color w:val="auto"/>
          <w:sz w:val="22"/>
          <w:szCs w:val="22"/>
        </w:rPr>
      </w:pPr>
    </w:p>
    <w:p w14:paraId="5C8EAE45" w14:textId="77777777" w:rsidR="00200DEC" w:rsidRPr="00FD4B75" w:rsidRDefault="00200DEC" w:rsidP="0026788A">
      <w:pPr>
        <w:pStyle w:val="Default"/>
        <w:spacing w:before="120"/>
        <w:jc w:val="both"/>
        <w:rPr>
          <w:b/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 xml:space="preserve">Predmety činnosti </w:t>
      </w:r>
      <w:r w:rsidR="00F3570B" w:rsidRPr="00FD4B75">
        <w:rPr>
          <w:b/>
          <w:color w:val="auto"/>
          <w:sz w:val="22"/>
          <w:szCs w:val="22"/>
        </w:rPr>
        <w:t>RSP</w:t>
      </w:r>
      <w:r w:rsidRPr="00FD4B75">
        <w:rPr>
          <w:b/>
          <w:color w:val="auto"/>
          <w:sz w:val="22"/>
          <w:szCs w:val="22"/>
        </w:rPr>
        <w:t>:</w:t>
      </w:r>
    </w:p>
    <w:p w14:paraId="7C104BE2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Sprostredkovateľská činnosť v oblasti obchodu</w:t>
      </w:r>
    </w:p>
    <w:p w14:paraId="183C0D46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Sprostredkovateľská činnosť v oblasti služieb</w:t>
      </w:r>
    </w:p>
    <w:p w14:paraId="52D5E6C2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Sprostredkovateľská činnosť v oblasti výroby</w:t>
      </w:r>
    </w:p>
    <w:p w14:paraId="73028062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Oprava a údržba potrieb pre domácnosť, športových potrieb a výrobkov jemnej mechaniky</w:t>
      </w:r>
    </w:p>
    <w:p w14:paraId="42041C9F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Ubytovacie služby bez poskytovania pohostinských činností</w:t>
      </w:r>
    </w:p>
    <w:p w14:paraId="32CAE4B1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Poskytovanie služieb rýchleho občerstvenia v spojení s predajom na priamu konzumáciu</w:t>
      </w:r>
    </w:p>
    <w:p w14:paraId="2CB4277A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Prevádzkovanie výdajne stravy</w:t>
      </w:r>
    </w:p>
    <w:p w14:paraId="165B509C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Výroba hotových jedál a polotovarov priemyselným spôsobom (konzervovanie)</w:t>
      </w:r>
    </w:p>
    <w:p w14:paraId="4830299E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Poskytovanie obslužných služieb pri kultúrnych a iných spoločenských podujatiach</w:t>
      </w:r>
    </w:p>
    <w:p w14:paraId="7AB96E08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Ubytovacie služby s poskytovaním prípravy a predaja jedál, nápojov a polotovarov ubytovaným hosťom v ubytovacích zariadeniach s kapacitou do 10 lôžok</w:t>
      </w:r>
    </w:p>
    <w:p w14:paraId="36BF2EBB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Služby súvisiace s počítačovým spracovaním údajov</w:t>
      </w:r>
    </w:p>
    <w:p w14:paraId="5F707F4B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Vydavateľská činnosť</w:t>
      </w:r>
    </w:p>
    <w:p w14:paraId="79D04565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Vydavateľská činnosť</w:t>
      </w:r>
    </w:p>
    <w:p w14:paraId="46033C23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Prenájom hnuteľných vecí</w:t>
      </w:r>
    </w:p>
    <w:p w14:paraId="0526DBB7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Administratívne služby</w:t>
      </w:r>
    </w:p>
    <w:p w14:paraId="3EC7BC85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Činnosť podnikateľských, organizačných a ekonomických poradcov</w:t>
      </w:r>
    </w:p>
    <w:p w14:paraId="0F980745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Vykonávanie mimoškolskej vzdelávacej činnosti</w:t>
      </w:r>
    </w:p>
    <w:p w14:paraId="565BAA72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Prevádzkovanie kultúrnych, spoločenských a zábavných zariadení</w:t>
      </w:r>
    </w:p>
    <w:p w14:paraId="15A6C317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Organizovanie kultúrnych a iných spoločenských podujatí</w:t>
      </w:r>
    </w:p>
    <w:p w14:paraId="3996FD82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Prevádzkovanie športových zariadení</w:t>
      </w:r>
    </w:p>
    <w:p w14:paraId="708827E2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Čistiace a upratovacie služby</w:t>
      </w:r>
    </w:p>
    <w:p w14:paraId="326F0A21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Prevádzkovanie zariadení slúžiacich na regeneráciu a rekondíciu</w:t>
      </w:r>
    </w:p>
    <w:p w14:paraId="68E465BC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lastRenderedPageBreak/>
        <w:t>Služby súvisiace so skrášľovaním tela</w:t>
      </w:r>
    </w:p>
    <w:p w14:paraId="1D1FBDA8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Fotografické služby</w:t>
      </w:r>
    </w:p>
    <w:p w14:paraId="65BBA022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Služby požičovní</w:t>
      </w:r>
    </w:p>
    <w:p w14:paraId="69FB2AD7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Chov vybraných druhov zvierat</w:t>
      </w:r>
    </w:p>
    <w:p w14:paraId="63A768EC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Poskytovanie služieb súvisiacich so starostlivosťou o zvieratá</w:t>
      </w:r>
    </w:p>
    <w:p w14:paraId="28711860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Diskotekárska činnosť</w:t>
      </w:r>
    </w:p>
    <w:p w14:paraId="15C0F145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Prípravné práce k realizácii stavby</w:t>
      </w:r>
    </w:p>
    <w:p w14:paraId="25F4A81A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Uskutočňovanie stavieb a ich zmien</w:t>
      </w:r>
    </w:p>
    <w:p w14:paraId="35E1C496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Dokončovacie stavebné práce pri realizácii exteriérov a interiérov</w:t>
      </w:r>
    </w:p>
    <w:p w14:paraId="313F91D9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 xml:space="preserve">Stavebné </w:t>
      </w:r>
      <w:proofErr w:type="spellStart"/>
      <w:r w:rsidRPr="009833BE">
        <w:rPr>
          <w:rFonts w:ascii="Arial" w:eastAsia="Times New Roman" w:hAnsi="Arial" w:cs="Arial"/>
          <w:color w:val="000000"/>
          <w:lang w:eastAsia="sk-SK"/>
        </w:rPr>
        <w:t>cenárstvo</w:t>
      </w:r>
      <w:proofErr w:type="spellEnd"/>
    </w:p>
    <w:p w14:paraId="6ECB0620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Výkon povolania prevádzkovateľa osobnej cestnej dopravy</w:t>
      </w:r>
    </w:p>
    <w:p w14:paraId="7DB6E0B9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Výkon medzinárodnej cestnej prepravy osôb vykonávanej v prenájme alebo za odplatu</w:t>
      </w:r>
    </w:p>
    <w:p w14:paraId="6BD81702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</w:p>
    <w:p w14:paraId="5BF7A707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Kúpa tovaru na účely jeho predaja konečnému spotrebiteľovi (maloobchod) alebo iným prevádzkovateľom živnosti (veľkoobchod)</w:t>
      </w:r>
    </w:p>
    <w:p w14:paraId="0AA341D1" w14:textId="77777777" w:rsidR="004E0672" w:rsidRPr="00FD4B75" w:rsidRDefault="004E0672" w:rsidP="0026788A">
      <w:pPr>
        <w:pStyle w:val="Default"/>
        <w:spacing w:before="60"/>
        <w:jc w:val="both"/>
        <w:rPr>
          <w:b/>
          <w:color w:val="auto"/>
          <w:sz w:val="22"/>
          <w:szCs w:val="22"/>
        </w:rPr>
      </w:pPr>
    </w:p>
    <w:p w14:paraId="39FE7B9E" w14:textId="0EDE43C0" w:rsidR="009833BE" w:rsidRDefault="00E70AAE" w:rsidP="0026788A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>RSP</w:t>
      </w:r>
      <w:r w:rsidRPr="00FD4B75">
        <w:rPr>
          <w:color w:val="auto"/>
          <w:sz w:val="22"/>
          <w:szCs w:val="22"/>
        </w:rPr>
        <w:t xml:space="preserve"> </w:t>
      </w:r>
      <w:r w:rsidR="00D144AE" w:rsidRPr="00FD4B75">
        <w:rPr>
          <w:color w:val="auto"/>
          <w:sz w:val="22"/>
          <w:szCs w:val="22"/>
        </w:rPr>
        <w:t xml:space="preserve">v kalendárnom roku </w:t>
      </w:r>
      <w:r w:rsidR="00D144AE" w:rsidRPr="009833BE">
        <w:rPr>
          <w:color w:val="auto"/>
          <w:sz w:val="22"/>
          <w:szCs w:val="22"/>
        </w:rPr>
        <w:t>20</w:t>
      </w:r>
      <w:r w:rsidR="009833BE" w:rsidRPr="009833BE">
        <w:rPr>
          <w:color w:val="auto"/>
          <w:sz w:val="22"/>
          <w:szCs w:val="22"/>
        </w:rPr>
        <w:t>20</w:t>
      </w:r>
      <w:r w:rsidR="00D144AE" w:rsidRPr="00FD4B75">
        <w:rPr>
          <w:color w:val="auto"/>
          <w:sz w:val="22"/>
          <w:szCs w:val="22"/>
        </w:rPr>
        <w:t xml:space="preserve"> </w:t>
      </w:r>
      <w:r w:rsidRPr="00FD4B75">
        <w:rPr>
          <w:b/>
          <w:color w:val="auto"/>
          <w:sz w:val="22"/>
          <w:szCs w:val="22"/>
        </w:rPr>
        <w:t xml:space="preserve">menil </w:t>
      </w:r>
      <w:r w:rsidRPr="00FD4B75">
        <w:rPr>
          <w:color w:val="auto"/>
          <w:sz w:val="22"/>
          <w:szCs w:val="22"/>
        </w:rPr>
        <w:t>predmety činnosti.</w:t>
      </w:r>
    </w:p>
    <w:p w14:paraId="436B0865" w14:textId="3BD2708E" w:rsidR="009833BE" w:rsidRPr="009833BE" w:rsidRDefault="009833BE" w:rsidP="0026788A">
      <w:pPr>
        <w:pStyle w:val="Default"/>
        <w:spacing w:before="120"/>
        <w:jc w:val="both"/>
        <w:rPr>
          <w:b/>
          <w:bCs/>
          <w:color w:val="auto"/>
          <w:sz w:val="22"/>
          <w:szCs w:val="22"/>
        </w:rPr>
      </w:pPr>
      <w:r w:rsidRPr="009833BE">
        <w:rPr>
          <w:b/>
          <w:bCs/>
          <w:color w:val="auto"/>
          <w:sz w:val="22"/>
          <w:szCs w:val="22"/>
        </w:rPr>
        <w:t>Do obchodného registra doplnil od 27.05.2020 nasledovné predmety činnosti:</w:t>
      </w:r>
    </w:p>
    <w:p w14:paraId="6BD1BA16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Výkon povolania prevádzkovateľa osobnej cestnej dopravy</w:t>
      </w:r>
    </w:p>
    <w:p w14:paraId="67DCD760" w14:textId="77777777" w:rsidR="009833BE" w:rsidRPr="009833BE" w:rsidRDefault="009833BE" w:rsidP="009833BE">
      <w:pPr>
        <w:rPr>
          <w:rFonts w:ascii="Arial" w:eastAsia="Times New Roman" w:hAnsi="Arial" w:cs="Arial"/>
          <w:color w:val="000000"/>
          <w:lang w:eastAsia="sk-SK"/>
        </w:rPr>
      </w:pPr>
      <w:r w:rsidRPr="009833BE">
        <w:rPr>
          <w:rFonts w:ascii="Arial" w:eastAsia="Times New Roman" w:hAnsi="Arial" w:cs="Arial"/>
          <w:color w:val="000000"/>
          <w:lang w:eastAsia="sk-SK"/>
        </w:rPr>
        <w:t>Výkon medzinárodnej cestnej prepravy osôb vykonávanej v prenájme alebo za odplatu</w:t>
      </w:r>
    </w:p>
    <w:p w14:paraId="3ABFD056" w14:textId="77E307F8" w:rsidR="00120BC2" w:rsidRPr="00E774C2" w:rsidRDefault="00E70AAE" w:rsidP="0026788A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 xml:space="preserve">    </w:t>
      </w:r>
    </w:p>
    <w:p w14:paraId="78A6CD52" w14:textId="61D3094A" w:rsidR="00200DEC" w:rsidRPr="00FD4B75" w:rsidRDefault="00200DEC" w:rsidP="0026788A">
      <w:pPr>
        <w:pStyle w:val="Default"/>
        <w:spacing w:before="120"/>
        <w:jc w:val="both"/>
        <w:rPr>
          <w:color w:val="auto"/>
          <w:sz w:val="22"/>
          <w:szCs w:val="22"/>
        </w:rPr>
      </w:pPr>
      <w:bookmarkStart w:id="0" w:name="_Hlk70426632"/>
      <w:r w:rsidRPr="00FD4B75">
        <w:rPr>
          <w:b/>
          <w:color w:val="auto"/>
          <w:sz w:val="22"/>
          <w:szCs w:val="22"/>
        </w:rPr>
        <w:t>H</w:t>
      </w:r>
      <w:r w:rsidR="00F3570B" w:rsidRPr="00FD4B75">
        <w:rPr>
          <w:b/>
          <w:color w:val="auto"/>
          <w:sz w:val="22"/>
          <w:szCs w:val="22"/>
        </w:rPr>
        <w:t>lavn</w:t>
      </w:r>
      <w:r w:rsidRPr="00FD4B75">
        <w:rPr>
          <w:b/>
          <w:color w:val="auto"/>
          <w:sz w:val="22"/>
          <w:szCs w:val="22"/>
        </w:rPr>
        <w:t xml:space="preserve">ým </w:t>
      </w:r>
      <w:r w:rsidR="00F3570B" w:rsidRPr="00FD4B75">
        <w:rPr>
          <w:b/>
          <w:color w:val="auto"/>
          <w:sz w:val="22"/>
          <w:szCs w:val="22"/>
        </w:rPr>
        <w:t>cieľ</w:t>
      </w:r>
      <w:r w:rsidRPr="00FD4B75">
        <w:rPr>
          <w:b/>
          <w:color w:val="auto"/>
          <w:sz w:val="22"/>
          <w:szCs w:val="22"/>
        </w:rPr>
        <w:t>om</w:t>
      </w:r>
      <w:r w:rsidR="00F3570B" w:rsidRPr="00FD4B75">
        <w:rPr>
          <w:b/>
          <w:color w:val="auto"/>
          <w:sz w:val="22"/>
          <w:szCs w:val="22"/>
        </w:rPr>
        <w:t xml:space="preserve"> </w:t>
      </w:r>
      <w:r w:rsidRPr="00FD4B75">
        <w:rPr>
          <w:b/>
          <w:color w:val="auto"/>
          <w:sz w:val="22"/>
          <w:szCs w:val="22"/>
        </w:rPr>
        <w:t>RSP</w:t>
      </w:r>
      <w:r w:rsidRPr="00FD4B75">
        <w:rPr>
          <w:color w:val="auto"/>
          <w:sz w:val="22"/>
          <w:szCs w:val="22"/>
        </w:rPr>
        <w:t xml:space="preserve"> v</w:t>
      </w:r>
      <w:r w:rsidR="0032030B" w:rsidRPr="00FD4B75">
        <w:rPr>
          <w:color w:val="auto"/>
          <w:sz w:val="22"/>
          <w:szCs w:val="22"/>
        </w:rPr>
        <w:t> </w:t>
      </w:r>
      <w:r w:rsidRPr="00FD4B75">
        <w:rPr>
          <w:color w:val="auto"/>
          <w:sz w:val="22"/>
          <w:szCs w:val="22"/>
        </w:rPr>
        <w:t>zmysle</w:t>
      </w:r>
      <w:r w:rsidR="00F3570B" w:rsidRPr="00FD4B75">
        <w:rPr>
          <w:color w:val="auto"/>
          <w:sz w:val="22"/>
          <w:szCs w:val="22"/>
        </w:rPr>
        <w:t xml:space="preserve"> zá</w:t>
      </w:r>
      <w:r w:rsidRPr="00FD4B75">
        <w:rPr>
          <w:color w:val="auto"/>
          <w:sz w:val="22"/>
          <w:szCs w:val="22"/>
        </w:rPr>
        <w:t>kladného dokumentu spoločnosti je poskytovanie spoločensky prospešnej služby v oblasti:</w:t>
      </w:r>
    </w:p>
    <w:p w14:paraId="0EBD7CBB" w14:textId="77777777" w:rsidR="00040D2F" w:rsidRPr="00040D2F" w:rsidRDefault="00040D2F" w:rsidP="00040D2F">
      <w:pPr>
        <w:pStyle w:val="Default"/>
        <w:numPr>
          <w:ilvl w:val="0"/>
          <w:numId w:val="11"/>
        </w:numPr>
        <w:ind w:left="0" w:firstLine="0"/>
        <w:jc w:val="both"/>
        <w:rPr>
          <w:b/>
          <w:bCs/>
          <w:color w:val="auto"/>
          <w:sz w:val="22"/>
          <w:szCs w:val="22"/>
        </w:rPr>
      </w:pPr>
      <w:r w:rsidRPr="00040D2F">
        <w:rPr>
          <w:b/>
          <w:bCs/>
          <w:color w:val="auto"/>
          <w:sz w:val="22"/>
          <w:szCs w:val="22"/>
        </w:rPr>
        <w:t>služby na podporu regionálneho rozvoja a</w:t>
      </w:r>
      <w:r>
        <w:rPr>
          <w:b/>
          <w:bCs/>
          <w:color w:val="auto"/>
          <w:sz w:val="22"/>
          <w:szCs w:val="22"/>
        </w:rPr>
        <w:t> </w:t>
      </w:r>
      <w:r w:rsidRPr="00040D2F">
        <w:rPr>
          <w:b/>
          <w:bCs/>
          <w:color w:val="auto"/>
          <w:sz w:val="22"/>
          <w:szCs w:val="22"/>
        </w:rPr>
        <w:t>zamestnanosti</w:t>
      </w:r>
      <w:r>
        <w:rPr>
          <w:b/>
          <w:bCs/>
          <w:color w:val="auto"/>
          <w:sz w:val="22"/>
          <w:szCs w:val="22"/>
        </w:rPr>
        <w:t>,</w:t>
      </w:r>
    </w:p>
    <w:p w14:paraId="1332F9EB" w14:textId="7934FEB0" w:rsidR="00200DEC" w:rsidRPr="00040D2F" w:rsidRDefault="00200DEC" w:rsidP="0026788A">
      <w:pPr>
        <w:pStyle w:val="Default"/>
        <w:numPr>
          <w:ilvl w:val="0"/>
          <w:numId w:val="11"/>
        </w:numPr>
        <w:ind w:left="0" w:firstLine="0"/>
        <w:jc w:val="both"/>
        <w:rPr>
          <w:b/>
          <w:bCs/>
          <w:color w:val="auto"/>
          <w:sz w:val="22"/>
          <w:szCs w:val="22"/>
        </w:rPr>
      </w:pPr>
      <w:r w:rsidRPr="00040D2F">
        <w:rPr>
          <w:b/>
          <w:bCs/>
          <w:color w:val="auto"/>
          <w:sz w:val="22"/>
          <w:szCs w:val="22"/>
        </w:rPr>
        <w:t>tvorba, rozvoj, ochrana, obnova a prezentácia duchovných a kultúrnych hodnôt</w:t>
      </w:r>
      <w:r w:rsidR="00040D2F">
        <w:rPr>
          <w:b/>
          <w:bCs/>
          <w:color w:val="auto"/>
          <w:sz w:val="22"/>
          <w:szCs w:val="22"/>
        </w:rPr>
        <w:t>,</w:t>
      </w:r>
    </w:p>
    <w:p w14:paraId="179B71EF" w14:textId="1C5FC939" w:rsidR="00200DEC" w:rsidRPr="00040D2F" w:rsidRDefault="00200DEC" w:rsidP="0026788A">
      <w:pPr>
        <w:pStyle w:val="Default"/>
        <w:numPr>
          <w:ilvl w:val="0"/>
          <w:numId w:val="11"/>
        </w:numPr>
        <w:ind w:left="0" w:firstLine="0"/>
        <w:jc w:val="both"/>
        <w:rPr>
          <w:b/>
          <w:bCs/>
          <w:color w:val="auto"/>
          <w:sz w:val="22"/>
          <w:szCs w:val="22"/>
        </w:rPr>
      </w:pPr>
      <w:r w:rsidRPr="00040D2F">
        <w:rPr>
          <w:b/>
          <w:bCs/>
          <w:color w:val="auto"/>
          <w:sz w:val="22"/>
          <w:szCs w:val="22"/>
        </w:rPr>
        <w:t>vzdelávanie, výchova a rozvoj telesnej kultúry</w:t>
      </w:r>
      <w:r w:rsidR="00040D2F">
        <w:rPr>
          <w:b/>
          <w:bCs/>
          <w:color w:val="auto"/>
          <w:sz w:val="22"/>
          <w:szCs w:val="22"/>
        </w:rPr>
        <w:t>,</w:t>
      </w:r>
      <w:r w:rsidRPr="00040D2F">
        <w:rPr>
          <w:b/>
          <w:bCs/>
          <w:color w:val="auto"/>
          <w:sz w:val="22"/>
          <w:szCs w:val="22"/>
        </w:rPr>
        <w:t xml:space="preserve"> </w:t>
      </w:r>
    </w:p>
    <w:p w14:paraId="4A7580E2" w14:textId="54DCCBB6" w:rsidR="00200DEC" w:rsidRPr="00040D2F" w:rsidRDefault="00200DEC" w:rsidP="0026788A">
      <w:pPr>
        <w:pStyle w:val="Default"/>
        <w:numPr>
          <w:ilvl w:val="0"/>
          <w:numId w:val="11"/>
        </w:numPr>
        <w:ind w:left="0" w:firstLine="0"/>
        <w:jc w:val="both"/>
        <w:rPr>
          <w:b/>
          <w:bCs/>
          <w:color w:val="auto"/>
          <w:sz w:val="22"/>
          <w:szCs w:val="22"/>
        </w:rPr>
      </w:pPr>
      <w:r w:rsidRPr="00040D2F">
        <w:rPr>
          <w:b/>
          <w:bCs/>
          <w:color w:val="auto"/>
          <w:sz w:val="22"/>
          <w:szCs w:val="22"/>
        </w:rPr>
        <w:t>tvorba a ochrana životného prostredia a ochrana zdravia obyvateľstva</w:t>
      </w:r>
      <w:r w:rsidR="00040D2F">
        <w:rPr>
          <w:b/>
          <w:bCs/>
          <w:color w:val="auto"/>
          <w:sz w:val="22"/>
          <w:szCs w:val="22"/>
        </w:rPr>
        <w:t>.</w:t>
      </w:r>
    </w:p>
    <w:p w14:paraId="78184E98" w14:textId="77777777" w:rsidR="004E0672" w:rsidRPr="00FD4B75" w:rsidRDefault="004E0672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</w:p>
    <w:p w14:paraId="48383EBF" w14:textId="79729397" w:rsidR="00C46984" w:rsidRDefault="00C46984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>Čin</w:t>
      </w:r>
      <w:r w:rsidR="00F3570B" w:rsidRPr="00FD4B75">
        <w:rPr>
          <w:b/>
          <w:color w:val="auto"/>
          <w:sz w:val="22"/>
          <w:szCs w:val="22"/>
        </w:rPr>
        <w:t>nosť, ktorou spoločnosť dosahuje pozitívny sociálny vplyv</w:t>
      </w:r>
      <w:r w:rsidR="00F3570B" w:rsidRPr="00FD4B75">
        <w:rPr>
          <w:color w:val="auto"/>
          <w:sz w:val="22"/>
          <w:szCs w:val="22"/>
        </w:rPr>
        <w:t xml:space="preserve"> </w:t>
      </w:r>
      <w:r w:rsidRPr="00FD4B75">
        <w:rPr>
          <w:color w:val="auto"/>
          <w:sz w:val="22"/>
          <w:szCs w:val="22"/>
        </w:rPr>
        <w:t>v zmysle</w:t>
      </w:r>
      <w:r w:rsidR="00F3570B" w:rsidRPr="00FD4B75">
        <w:rPr>
          <w:color w:val="auto"/>
          <w:sz w:val="22"/>
          <w:szCs w:val="22"/>
        </w:rPr>
        <w:t xml:space="preserve"> základného dokumentu  spoločnosti</w:t>
      </w:r>
      <w:r w:rsidRPr="00FD4B75">
        <w:rPr>
          <w:color w:val="auto"/>
          <w:sz w:val="22"/>
          <w:szCs w:val="22"/>
        </w:rPr>
        <w:t xml:space="preserve"> je najmä:</w:t>
      </w:r>
    </w:p>
    <w:p w14:paraId="1669275E" w14:textId="4BF4584B" w:rsidR="005743E3" w:rsidRDefault="005743E3" w:rsidP="005743E3">
      <w:pPr>
        <w:pStyle w:val="Default"/>
        <w:numPr>
          <w:ilvl w:val="0"/>
          <w:numId w:val="18"/>
        </w:numPr>
        <w:jc w:val="both"/>
        <w:rPr>
          <w:b/>
          <w:bCs/>
          <w:color w:val="auto"/>
          <w:sz w:val="22"/>
          <w:szCs w:val="22"/>
        </w:rPr>
      </w:pPr>
      <w:r w:rsidRPr="005743E3">
        <w:rPr>
          <w:rFonts w:ascii="Times New Roman" w:hAnsi="Times New Roman"/>
          <w:b/>
          <w:bCs/>
        </w:rPr>
        <w:t>S</w:t>
      </w:r>
      <w:r w:rsidRPr="005743E3">
        <w:rPr>
          <w:b/>
          <w:bCs/>
          <w:color w:val="auto"/>
          <w:sz w:val="22"/>
          <w:szCs w:val="22"/>
        </w:rPr>
        <w:t xml:space="preserve">poločnosť sa s ohľadom na článok II  zakladateľskej listiny a príslušné ustanovenia zákona č. 112/2018 Z. z. venuje najmä prevádzkovaniu športového areálu, kúpaliska a reštaurácie, organizovaniu športových a kultúrnych podujatí, prevádzkovaniu školského autobusu, vydávaniu obecných novín, stavebnej činnosti – údržba, stavby, opravy a úpravy obecného majetku, ako aj drobné stavebné úpravy pre občanov obce. Týmito činnosťami sleduje svoj hlavný cieľ, ktorým je dosahovanie merateľného pozitívneho sociálneho vplyvu. </w:t>
      </w:r>
    </w:p>
    <w:p w14:paraId="4038498E" w14:textId="77EC0DCF" w:rsidR="005743E3" w:rsidRPr="005743E3" w:rsidRDefault="005743E3" w:rsidP="005743E3">
      <w:pPr>
        <w:pStyle w:val="Default"/>
        <w:numPr>
          <w:ilvl w:val="0"/>
          <w:numId w:val="18"/>
        </w:numPr>
        <w:jc w:val="both"/>
        <w:rPr>
          <w:b/>
          <w:bCs/>
          <w:color w:val="auto"/>
          <w:sz w:val="22"/>
          <w:szCs w:val="22"/>
        </w:rPr>
      </w:pPr>
      <w:r w:rsidRPr="005743E3">
        <w:rPr>
          <w:b/>
          <w:bCs/>
          <w:color w:val="auto"/>
          <w:sz w:val="22"/>
          <w:szCs w:val="22"/>
        </w:rPr>
        <w:t xml:space="preserve">V budúcnosti môže subjekt vyvíjať aj iné činnosti v súlade s predmetom činnosti spoločnosti uvedenom v článku II zakladateľskej listiny, ktorými bude dosahovať pozitívny sociálny vplyv. </w:t>
      </w:r>
    </w:p>
    <w:p w14:paraId="3B94F780" w14:textId="77777777" w:rsidR="005743E3" w:rsidRPr="00FD4B75" w:rsidRDefault="005743E3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</w:p>
    <w:p w14:paraId="3B2EF29E" w14:textId="77777777" w:rsidR="004E0672" w:rsidRPr="00FD4B75" w:rsidRDefault="004E0672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</w:p>
    <w:p w14:paraId="03DFA654" w14:textId="77777777" w:rsidR="00C46984" w:rsidRPr="00FD4B75" w:rsidRDefault="00C46984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>S</w:t>
      </w:r>
      <w:r w:rsidR="00F3570B" w:rsidRPr="00FD4B75">
        <w:rPr>
          <w:b/>
          <w:color w:val="auto"/>
          <w:sz w:val="22"/>
          <w:szCs w:val="22"/>
        </w:rPr>
        <w:t>pôsob merania pozitívneho sociálneho vplyvu</w:t>
      </w:r>
      <w:r w:rsidRPr="00FD4B75">
        <w:rPr>
          <w:color w:val="auto"/>
          <w:sz w:val="22"/>
          <w:szCs w:val="22"/>
        </w:rPr>
        <w:t xml:space="preserve"> v zmysle </w:t>
      </w:r>
      <w:r w:rsidR="00F3570B" w:rsidRPr="00FD4B75">
        <w:rPr>
          <w:color w:val="auto"/>
          <w:sz w:val="22"/>
          <w:szCs w:val="22"/>
        </w:rPr>
        <w:t>základného dokumentu</w:t>
      </w:r>
      <w:r w:rsidRPr="00FD4B75">
        <w:rPr>
          <w:color w:val="auto"/>
          <w:sz w:val="22"/>
          <w:szCs w:val="22"/>
        </w:rPr>
        <w:t>:</w:t>
      </w:r>
    </w:p>
    <w:p w14:paraId="387E41E5" w14:textId="29BC46C4" w:rsidR="00611CF5" w:rsidRDefault="00611CF5" w:rsidP="00611CF5">
      <w:pPr>
        <w:pStyle w:val="Odsekzoznamu"/>
        <w:widowControl/>
        <w:numPr>
          <w:ilvl w:val="0"/>
          <w:numId w:val="20"/>
        </w:numPr>
        <w:autoSpaceDE/>
        <w:autoSpaceDN/>
        <w:ind w:left="426" w:hanging="426"/>
        <w:contextualSpacing/>
        <w:jc w:val="both"/>
        <w:rPr>
          <w:rFonts w:ascii="Arial" w:hAnsi="Arial" w:cs="Arial"/>
        </w:rPr>
      </w:pPr>
      <w:r w:rsidRPr="00611CF5">
        <w:rPr>
          <w:rFonts w:ascii="Arial" w:hAnsi="Arial" w:cs="Arial"/>
        </w:rPr>
        <w:t>Pozitívny sociálny vplyv Spoločnosť meria v prípade spoločensky prospešných služieb podľa článku IV.I nasledovne:</w:t>
      </w:r>
    </w:p>
    <w:p w14:paraId="36F3A6D1" w14:textId="7F8D2868" w:rsidR="008B709F" w:rsidRPr="008B709F" w:rsidRDefault="008B709F" w:rsidP="008B709F">
      <w:pPr>
        <w:pStyle w:val="Odsekzoznamu"/>
        <w:widowControl/>
        <w:numPr>
          <w:ilvl w:val="1"/>
          <w:numId w:val="20"/>
        </w:numPr>
        <w:autoSpaceDE/>
        <w:autoSpaceDN/>
        <w:contextualSpacing/>
        <w:jc w:val="both"/>
        <w:rPr>
          <w:rFonts w:ascii="Arial" w:hAnsi="Arial" w:cs="Arial"/>
          <w:b/>
          <w:bCs/>
          <w:u w:val="single"/>
        </w:rPr>
      </w:pPr>
      <w:r w:rsidRPr="008B709F">
        <w:rPr>
          <w:rFonts w:ascii="Arial" w:hAnsi="Arial" w:cs="Arial"/>
          <w:b/>
          <w:bCs/>
          <w:u w:val="single"/>
        </w:rPr>
        <w:t xml:space="preserve">Za </w:t>
      </w:r>
      <w:r>
        <w:rPr>
          <w:rFonts w:ascii="Arial" w:hAnsi="Arial" w:cs="Arial"/>
          <w:b/>
          <w:bCs/>
          <w:u w:val="single"/>
        </w:rPr>
        <w:t>integračný</w:t>
      </w:r>
      <w:r w:rsidRPr="008B709F">
        <w:rPr>
          <w:rFonts w:ascii="Arial" w:hAnsi="Arial" w:cs="Arial"/>
          <w:b/>
          <w:bCs/>
          <w:u w:val="single"/>
        </w:rPr>
        <w:t xml:space="preserve"> sociálny podnik</w:t>
      </w:r>
    </w:p>
    <w:p w14:paraId="5EB2BBE4" w14:textId="3754CB50" w:rsidR="00611CF5" w:rsidRDefault="00611CF5" w:rsidP="00611CF5">
      <w:pPr>
        <w:pStyle w:val="Odsekzoznamu"/>
        <w:widowControl/>
        <w:numPr>
          <w:ilvl w:val="0"/>
          <w:numId w:val="21"/>
        </w:numPr>
        <w:autoSpaceDE/>
        <w:autoSpaceDN/>
        <w:spacing w:before="120"/>
        <w:ind w:left="709" w:hanging="284"/>
        <w:jc w:val="both"/>
        <w:rPr>
          <w:rFonts w:ascii="Arial" w:hAnsi="Arial" w:cs="Arial"/>
        </w:rPr>
      </w:pPr>
      <w:r w:rsidRPr="00611CF5">
        <w:rPr>
          <w:rFonts w:ascii="Arial" w:hAnsi="Arial" w:cs="Arial"/>
        </w:rPr>
        <w:t xml:space="preserve">služby na podporu zamestnanosti: percentom zamestnaných znevýhodnených osôb a/alebo zraniteľných osôb z celkového počtu zamestnancov Spoločnosti v zmysle príslušných ustanovení zákona č. 112/2018 Z. z. </w:t>
      </w:r>
      <w:bookmarkStart w:id="1" w:name="_Hlk36131148"/>
      <w:r w:rsidRPr="00611CF5">
        <w:rPr>
          <w:rFonts w:ascii="Arial" w:hAnsi="Arial" w:cs="Arial"/>
        </w:rPr>
        <w:t xml:space="preserve">Pozitívny sociálny vplyv sa považuje za dosiahnutý, ak </w:t>
      </w:r>
      <w:bookmarkEnd w:id="1"/>
      <w:r w:rsidRPr="00611CF5">
        <w:rPr>
          <w:rFonts w:ascii="Arial" w:hAnsi="Arial" w:cs="Arial"/>
        </w:rPr>
        <w:t xml:space="preserve">Spoločnosť zamestnáva príslušné percento zraniteľných a/alebo znevýhodnených osôb v zmysle príslušných ustanovení zákona č. 112/2018 </w:t>
      </w:r>
      <w:proofErr w:type="spellStart"/>
      <w:r w:rsidRPr="00611CF5">
        <w:rPr>
          <w:rFonts w:ascii="Arial" w:hAnsi="Arial" w:cs="Arial"/>
        </w:rPr>
        <w:t>Z.z</w:t>
      </w:r>
      <w:proofErr w:type="spellEnd"/>
      <w:r w:rsidRPr="00611CF5">
        <w:rPr>
          <w:rFonts w:ascii="Arial" w:hAnsi="Arial" w:cs="Arial"/>
        </w:rPr>
        <w:t>.</w:t>
      </w:r>
    </w:p>
    <w:p w14:paraId="4B0894A1" w14:textId="59887767" w:rsidR="008B709F" w:rsidRPr="008B709F" w:rsidRDefault="008B709F" w:rsidP="008B709F">
      <w:pPr>
        <w:pStyle w:val="Odsekzoznamu"/>
        <w:widowControl/>
        <w:numPr>
          <w:ilvl w:val="1"/>
          <w:numId w:val="20"/>
        </w:numPr>
        <w:autoSpaceDE/>
        <w:autoSpaceDN/>
        <w:contextualSpacing/>
        <w:jc w:val="both"/>
        <w:rPr>
          <w:rFonts w:ascii="Arial" w:hAnsi="Arial" w:cs="Arial"/>
          <w:b/>
          <w:bCs/>
          <w:u w:val="single"/>
        </w:rPr>
      </w:pPr>
      <w:r w:rsidRPr="008B709F">
        <w:rPr>
          <w:rFonts w:ascii="Arial" w:hAnsi="Arial" w:cs="Arial"/>
          <w:b/>
          <w:bCs/>
          <w:u w:val="single"/>
        </w:rPr>
        <w:lastRenderedPageBreak/>
        <w:t xml:space="preserve">Za </w:t>
      </w:r>
      <w:r>
        <w:rPr>
          <w:rFonts w:ascii="Arial" w:hAnsi="Arial" w:cs="Arial"/>
          <w:b/>
          <w:bCs/>
          <w:u w:val="single"/>
        </w:rPr>
        <w:t xml:space="preserve">všeobecný </w:t>
      </w:r>
      <w:r w:rsidRPr="008B709F">
        <w:rPr>
          <w:rFonts w:ascii="Arial" w:hAnsi="Arial" w:cs="Arial"/>
          <w:b/>
          <w:bCs/>
          <w:u w:val="single"/>
        </w:rPr>
        <w:t xml:space="preserve"> sociálny podnik</w:t>
      </w:r>
    </w:p>
    <w:p w14:paraId="09DF0188" w14:textId="77777777" w:rsidR="00611CF5" w:rsidRPr="00611CF5" w:rsidRDefault="00611CF5" w:rsidP="00611CF5">
      <w:pPr>
        <w:pStyle w:val="Odsekzoznamu"/>
        <w:widowControl/>
        <w:numPr>
          <w:ilvl w:val="0"/>
          <w:numId w:val="19"/>
        </w:numPr>
        <w:autoSpaceDE/>
        <w:autoSpaceDN/>
        <w:spacing w:before="120"/>
        <w:ind w:left="709" w:hanging="284"/>
        <w:jc w:val="both"/>
        <w:rPr>
          <w:rFonts w:ascii="Arial" w:hAnsi="Arial" w:cs="Arial"/>
          <w:bCs/>
        </w:rPr>
      </w:pPr>
      <w:bookmarkStart w:id="2" w:name="_Hlk36212877"/>
      <w:r w:rsidRPr="00611CF5">
        <w:rPr>
          <w:rFonts w:ascii="Arial" w:hAnsi="Arial" w:cs="Arial"/>
          <w:bCs/>
        </w:rPr>
        <w:t>tvorba, rozvoj, ochrana, obnova a prezentácia duchovných a kultúrnych hodnôt: počtom zorganizovaných kultúrnych podujatí, s čím súvisí rozvoj a prezentácia duchovných a kultúrnych hodnôt v povedomí všetkých účastníkov. Pozitívny sociálny vplyv sa považuje za dosiahnutý, ak Spoločnosť zorganizuje minimálne 4 kultúrne podujatia v kalendárnom roku.</w:t>
      </w:r>
    </w:p>
    <w:p w14:paraId="4B4A80DE" w14:textId="1E6F1A66" w:rsidR="00611CF5" w:rsidRPr="00611CF5" w:rsidRDefault="00611CF5" w:rsidP="00611CF5">
      <w:pPr>
        <w:pStyle w:val="Odsekzoznamu"/>
        <w:widowControl/>
        <w:numPr>
          <w:ilvl w:val="0"/>
          <w:numId w:val="19"/>
        </w:numPr>
        <w:autoSpaceDE/>
        <w:autoSpaceDN/>
        <w:spacing w:before="120"/>
        <w:ind w:left="709" w:hanging="284"/>
        <w:jc w:val="both"/>
        <w:rPr>
          <w:rFonts w:ascii="Arial" w:hAnsi="Arial" w:cs="Arial"/>
          <w:bCs/>
        </w:rPr>
      </w:pPr>
      <w:r w:rsidRPr="00611CF5">
        <w:rPr>
          <w:rFonts w:ascii="Arial" w:hAnsi="Arial" w:cs="Arial"/>
          <w:bCs/>
        </w:rPr>
        <w:t>vzdelávanie a výchova: priemerným ročným počtom kusov obecných novín v jednom náklade.</w:t>
      </w:r>
      <w:r w:rsidRPr="00611CF5">
        <w:rPr>
          <w:rFonts w:ascii="Arial" w:hAnsi="Arial" w:cs="Arial"/>
        </w:rPr>
        <w:t xml:space="preserve"> </w:t>
      </w:r>
      <w:r w:rsidRPr="00611CF5">
        <w:rPr>
          <w:rFonts w:ascii="Arial" w:hAnsi="Arial" w:cs="Arial"/>
          <w:bCs/>
        </w:rPr>
        <w:t>Týmto Spoločnosť zabezpečuje rast vzdelanosti v oblasti histórie, kultúry a ochrany životného prostredia.</w:t>
      </w:r>
      <w:r w:rsidRPr="00611CF5">
        <w:rPr>
          <w:rFonts w:ascii="Arial" w:hAnsi="Arial" w:cs="Arial"/>
        </w:rPr>
        <w:t xml:space="preserve"> </w:t>
      </w:r>
      <w:r w:rsidRPr="00611CF5">
        <w:rPr>
          <w:rFonts w:ascii="Arial" w:hAnsi="Arial" w:cs="Arial"/>
          <w:bCs/>
        </w:rPr>
        <w:t>Pozitívny sociálny vplyv sa považuje za dosiahnutý, ak Spoločnosť vydáva obecné noviny minimálne 4 krát ročne v priemernom náklade min. 600 ks s obsahom min. 3 článkov zameraných na históriu obce a regiónu, ochranu životného prostredia a regionálnu kultúru v každom vydaní.</w:t>
      </w:r>
    </w:p>
    <w:p w14:paraId="043EA2EA" w14:textId="77777777" w:rsidR="00611CF5" w:rsidRPr="00611CF5" w:rsidRDefault="00611CF5" w:rsidP="00611CF5">
      <w:pPr>
        <w:pStyle w:val="Odsekzoznamu"/>
        <w:widowControl/>
        <w:numPr>
          <w:ilvl w:val="0"/>
          <w:numId w:val="21"/>
        </w:numPr>
        <w:autoSpaceDE/>
        <w:autoSpaceDN/>
        <w:spacing w:before="120"/>
        <w:ind w:left="709" w:hanging="284"/>
        <w:jc w:val="both"/>
        <w:rPr>
          <w:rFonts w:ascii="Arial" w:hAnsi="Arial" w:cs="Arial"/>
        </w:rPr>
      </w:pPr>
      <w:r w:rsidRPr="00611CF5">
        <w:rPr>
          <w:rFonts w:ascii="Arial" w:hAnsi="Arial" w:cs="Arial"/>
        </w:rPr>
        <w:t xml:space="preserve">rozvoj telesnej kultúry: počtom skupinových športových podujatí, ktoré Spoločnosť zorganizovala v športovom areáli pre min. 50 účastníkov a s tým súvisiacim nárastom záujmu občanov o športové aktivity v obci. Pozitívny sociálny vplyv sa považuje za dosiahnutý, ak Spoločnosť zorganizuje min. 8 skupinových športových podujatí v kalendárnom roku. </w:t>
      </w:r>
    </w:p>
    <w:p w14:paraId="71FC8B73" w14:textId="77777777" w:rsidR="00611CF5" w:rsidRPr="00611CF5" w:rsidRDefault="00611CF5" w:rsidP="00611CF5">
      <w:pPr>
        <w:pStyle w:val="Odsekzoznamu"/>
        <w:widowControl/>
        <w:numPr>
          <w:ilvl w:val="0"/>
          <w:numId w:val="21"/>
        </w:numPr>
        <w:autoSpaceDE/>
        <w:autoSpaceDN/>
        <w:spacing w:before="120"/>
        <w:ind w:left="709" w:hanging="284"/>
        <w:jc w:val="both"/>
        <w:rPr>
          <w:rFonts w:ascii="Arial" w:hAnsi="Arial" w:cs="Arial"/>
        </w:rPr>
      </w:pPr>
      <w:r w:rsidRPr="00611CF5">
        <w:rPr>
          <w:rFonts w:ascii="Arial" w:hAnsi="Arial" w:cs="Arial"/>
        </w:rPr>
        <w:t>tvorba a ochrana životného prostredia a ochrana zdravia obyvateľstva: počtom prepravených detí školským autobusom a s tým súvisiacim zvyšovaním bezpečnosti dopravy detí z bydliska do školy a späť a zároveň znižovaním znečistenia ovzdušia v dôsledku obmedzenia osobnej prepravy detí rodičmi. Pozitívny sociálny vplyv sa považuje za dosiahnutý, ak Spoločnosť prepraví školským autobusom v priemere 50 detí/denne. Priemer sa počíta za obdobie dní školského vyučovania v príslušnom školskom roku.</w:t>
      </w:r>
      <w:bookmarkEnd w:id="2"/>
    </w:p>
    <w:bookmarkEnd w:id="0"/>
    <w:p w14:paraId="5080CF82" w14:textId="15315506" w:rsidR="00783E4C" w:rsidRDefault="00783E4C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</w:p>
    <w:p w14:paraId="20978646" w14:textId="77777777" w:rsidR="00796C37" w:rsidRPr="00FD4B75" w:rsidRDefault="00796C37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</w:p>
    <w:p w14:paraId="08E92399" w14:textId="70F9A453" w:rsidR="006F3420" w:rsidRPr="00FD4B75" w:rsidRDefault="005478C9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>Vyhodnotenie</w:t>
      </w:r>
      <w:r w:rsidR="006F3420" w:rsidRPr="00FD4B75">
        <w:rPr>
          <w:color w:val="auto"/>
          <w:sz w:val="22"/>
          <w:szCs w:val="22"/>
        </w:rPr>
        <w:t>:</w:t>
      </w:r>
    </w:p>
    <w:p w14:paraId="2A2BF860" w14:textId="7F6F8466" w:rsidR="00C46984" w:rsidRDefault="00C46984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>RSP</w:t>
      </w:r>
      <w:r w:rsidRPr="00FD4B75">
        <w:rPr>
          <w:color w:val="auto"/>
          <w:sz w:val="22"/>
          <w:szCs w:val="22"/>
        </w:rPr>
        <w:t xml:space="preserve"> </w:t>
      </w:r>
      <w:r w:rsidR="00D144AE" w:rsidRPr="00FD4B75">
        <w:rPr>
          <w:color w:val="auto"/>
          <w:sz w:val="22"/>
          <w:szCs w:val="22"/>
        </w:rPr>
        <w:t xml:space="preserve">v kalendárnom roku </w:t>
      </w:r>
      <w:r w:rsidR="00611CF5">
        <w:rPr>
          <w:color w:val="auto"/>
          <w:sz w:val="22"/>
          <w:szCs w:val="22"/>
        </w:rPr>
        <w:t>2020</w:t>
      </w:r>
      <w:r w:rsidR="00D144AE" w:rsidRPr="00FD4B75">
        <w:rPr>
          <w:color w:val="auto"/>
          <w:sz w:val="22"/>
          <w:szCs w:val="22"/>
        </w:rPr>
        <w:t xml:space="preserve"> </w:t>
      </w:r>
      <w:r w:rsidR="00F3570B" w:rsidRPr="00FD4B75">
        <w:rPr>
          <w:b/>
          <w:color w:val="auto"/>
          <w:sz w:val="22"/>
          <w:szCs w:val="22"/>
        </w:rPr>
        <w:t>spln</w:t>
      </w:r>
      <w:r w:rsidRPr="00FD4B75">
        <w:rPr>
          <w:b/>
          <w:color w:val="auto"/>
          <w:sz w:val="22"/>
          <w:szCs w:val="22"/>
        </w:rPr>
        <w:t xml:space="preserve">il </w:t>
      </w:r>
      <w:r w:rsidR="00F3570B" w:rsidRPr="00FD4B75">
        <w:rPr>
          <w:color w:val="auto"/>
          <w:sz w:val="22"/>
          <w:szCs w:val="22"/>
        </w:rPr>
        <w:t>hlavn</w:t>
      </w:r>
      <w:r w:rsidRPr="00FD4B75">
        <w:rPr>
          <w:color w:val="auto"/>
          <w:sz w:val="22"/>
          <w:szCs w:val="22"/>
        </w:rPr>
        <w:t>ý</w:t>
      </w:r>
      <w:r w:rsidR="00F3570B" w:rsidRPr="00FD4B75">
        <w:rPr>
          <w:color w:val="auto"/>
          <w:sz w:val="22"/>
          <w:szCs w:val="22"/>
        </w:rPr>
        <w:t xml:space="preserve"> cieľ</w:t>
      </w:r>
      <w:r w:rsidRPr="00FD4B75">
        <w:rPr>
          <w:color w:val="auto"/>
          <w:sz w:val="22"/>
          <w:szCs w:val="22"/>
        </w:rPr>
        <w:t>, ktorým je dosahovanie merateľného pozitívneho sociálneho vplyvu (PSV).</w:t>
      </w:r>
    </w:p>
    <w:p w14:paraId="33D72C32" w14:textId="77777777" w:rsidR="00F3570B" w:rsidRPr="00FD4B75" w:rsidRDefault="00F3570B" w:rsidP="0026788A">
      <w:pPr>
        <w:pStyle w:val="Default"/>
        <w:numPr>
          <w:ilvl w:val="0"/>
          <w:numId w:val="10"/>
        </w:numPr>
        <w:ind w:left="0" w:firstLine="0"/>
        <w:jc w:val="both"/>
        <w:rPr>
          <w:color w:val="auto"/>
          <w:sz w:val="22"/>
          <w:szCs w:val="22"/>
        </w:rPr>
      </w:pPr>
    </w:p>
    <w:p w14:paraId="60C7581F" w14:textId="37147CBD" w:rsidR="00F3570B" w:rsidRPr="008106C3" w:rsidRDefault="00F3570B" w:rsidP="0026788A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106C3">
        <w:rPr>
          <w:b/>
          <w:bCs/>
          <w:color w:val="auto"/>
          <w:sz w:val="22"/>
          <w:szCs w:val="22"/>
          <w:u w:val="single"/>
        </w:rPr>
        <w:t>Pr</w:t>
      </w:r>
      <w:r w:rsidR="00783E4C" w:rsidRPr="008106C3">
        <w:rPr>
          <w:b/>
          <w:bCs/>
          <w:color w:val="auto"/>
          <w:sz w:val="22"/>
          <w:szCs w:val="22"/>
          <w:u w:val="single"/>
        </w:rPr>
        <w:t>ehľad plnenia PSV pre integračný podnik</w:t>
      </w:r>
      <w:r w:rsidRPr="008106C3">
        <w:rPr>
          <w:b/>
          <w:bCs/>
          <w:color w:val="auto"/>
          <w:sz w:val="22"/>
          <w:szCs w:val="22"/>
        </w:rPr>
        <w:t>:</w:t>
      </w:r>
    </w:p>
    <w:p w14:paraId="5E39FEA5" w14:textId="40C5795E" w:rsidR="00F3570B" w:rsidRPr="00FD4B75" w:rsidRDefault="0044549F" w:rsidP="0026788A">
      <w:pPr>
        <w:pStyle w:val="Default"/>
        <w:jc w:val="both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>V</w:t>
      </w:r>
      <w:r w:rsidR="00F3570B" w:rsidRPr="00FD4B75">
        <w:rPr>
          <w:color w:val="auto"/>
          <w:sz w:val="22"/>
          <w:szCs w:val="22"/>
        </w:rPr>
        <w:t xml:space="preserve"> prípade integračného </w:t>
      </w:r>
      <w:r w:rsidR="00F2277B" w:rsidRPr="00FD4B75">
        <w:rPr>
          <w:color w:val="auto"/>
          <w:sz w:val="22"/>
          <w:szCs w:val="22"/>
        </w:rPr>
        <w:t xml:space="preserve">podniku </w:t>
      </w:r>
      <w:r w:rsidR="007B1C5B" w:rsidRPr="00FD4B75">
        <w:rPr>
          <w:color w:val="auto"/>
          <w:sz w:val="22"/>
          <w:szCs w:val="22"/>
        </w:rPr>
        <w:t xml:space="preserve">- </w:t>
      </w:r>
      <w:r w:rsidR="00F3570B" w:rsidRPr="00FD4B75">
        <w:rPr>
          <w:color w:val="auto"/>
          <w:sz w:val="22"/>
          <w:szCs w:val="22"/>
        </w:rPr>
        <w:t>prehľad o vývoji zamestnávania znevýhodnený</w:t>
      </w:r>
      <w:r w:rsidR="00997A65" w:rsidRPr="00FD4B75">
        <w:rPr>
          <w:color w:val="auto"/>
          <w:sz w:val="22"/>
          <w:szCs w:val="22"/>
        </w:rPr>
        <w:t xml:space="preserve">ch a/alebo </w:t>
      </w:r>
      <w:r w:rsidR="00F3570B" w:rsidRPr="00FD4B75">
        <w:rPr>
          <w:color w:val="auto"/>
          <w:sz w:val="22"/>
          <w:szCs w:val="22"/>
        </w:rPr>
        <w:t xml:space="preserve">zraniteľných osôb </w:t>
      </w:r>
    </w:p>
    <w:p w14:paraId="6C7996EE" w14:textId="77777777" w:rsidR="00F3570B" w:rsidRPr="00FD4B75" w:rsidRDefault="00F3570B" w:rsidP="0026788A">
      <w:pPr>
        <w:pStyle w:val="Default"/>
        <w:numPr>
          <w:ilvl w:val="0"/>
          <w:numId w:val="10"/>
        </w:numPr>
        <w:ind w:left="0" w:firstLine="0"/>
        <w:jc w:val="both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ab/>
      </w:r>
    </w:p>
    <w:tbl>
      <w:tblPr>
        <w:tblStyle w:val="Mriekatabuky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3402"/>
      </w:tblGrid>
      <w:tr w:rsidR="007D0BBC" w:rsidRPr="00FD4B75" w14:paraId="794A651E" w14:textId="77777777" w:rsidTr="007D0BBC">
        <w:tc>
          <w:tcPr>
            <w:tcW w:w="2693" w:type="dxa"/>
          </w:tcPr>
          <w:p w14:paraId="762A9018" w14:textId="77777777" w:rsidR="00783E4C" w:rsidRPr="00FD4B75" w:rsidRDefault="00783E4C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0FA0224C" w14:textId="28022AA4" w:rsidR="00F3570B" w:rsidRPr="00FD4B75" w:rsidRDefault="00F3570B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mesiac</w:t>
            </w:r>
          </w:p>
          <w:p w14:paraId="0D507E6D" w14:textId="09B66098" w:rsidR="00F3570B" w:rsidRPr="00FD4B75" w:rsidRDefault="00783E4C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0"/>
                <w:szCs w:val="22"/>
              </w:rPr>
              <w:t>(</w:t>
            </w:r>
            <w:r w:rsidR="00F3570B" w:rsidRPr="00FD4B75">
              <w:rPr>
                <w:color w:val="auto"/>
                <w:sz w:val="20"/>
                <w:szCs w:val="22"/>
              </w:rPr>
              <w:t>stav ku koncu mesiaca</w:t>
            </w:r>
            <w:r w:rsidRPr="00FD4B75">
              <w:rPr>
                <w:color w:val="auto"/>
                <w:sz w:val="20"/>
                <w:szCs w:val="22"/>
              </w:rPr>
              <w:t>)</w:t>
            </w:r>
          </w:p>
        </w:tc>
        <w:tc>
          <w:tcPr>
            <w:tcW w:w="3402" w:type="dxa"/>
          </w:tcPr>
          <w:p w14:paraId="640ED3A4" w14:textId="45F35DA3" w:rsidR="00F3570B" w:rsidRPr="00FD4B75" w:rsidRDefault="00F3570B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% zamestnaných znevýhodn</w:t>
            </w:r>
            <w:r w:rsidR="00997A65" w:rsidRPr="00FD4B75">
              <w:rPr>
                <w:color w:val="auto"/>
                <w:sz w:val="22"/>
                <w:szCs w:val="22"/>
              </w:rPr>
              <w:t xml:space="preserve">ených osôb a/alebo zraniteľných </w:t>
            </w:r>
            <w:r w:rsidRPr="00FD4B75">
              <w:rPr>
                <w:color w:val="auto"/>
                <w:sz w:val="22"/>
                <w:szCs w:val="22"/>
              </w:rPr>
              <w:t>osôb z celkového počtu zamestnancov v TPP</w:t>
            </w:r>
          </w:p>
        </w:tc>
        <w:tc>
          <w:tcPr>
            <w:tcW w:w="3402" w:type="dxa"/>
          </w:tcPr>
          <w:p w14:paraId="533A5922" w14:textId="77777777" w:rsidR="00783E4C" w:rsidRPr="00FD4B75" w:rsidRDefault="00783E4C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1E01E9D1" w14:textId="77777777" w:rsidR="00783E4C" w:rsidRPr="00FD4B75" w:rsidRDefault="00F2277B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 xml:space="preserve">merateľný PSV </w:t>
            </w:r>
          </w:p>
          <w:p w14:paraId="27DA35B0" w14:textId="4A73B02C" w:rsidR="00F3570B" w:rsidRPr="00FD4B75" w:rsidRDefault="00F2277B" w:rsidP="00783E4C">
            <w:pPr>
              <w:pStyle w:val="Default"/>
              <w:jc w:val="center"/>
              <w:rPr>
                <w:strike/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splnený / nesplnený</w:t>
            </w:r>
          </w:p>
        </w:tc>
      </w:tr>
      <w:tr w:rsidR="007D0BBC" w:rsidRPr="00FD4B75" w14:paraId="749BE469" w14:textId="77777777" w:rsidTr="007D0BBC">
        <w:tc>
          <w:tcPr>
            <w:tcW w:w="2693" w:type="dxa"/>
          </w:tcPr>
          <w:p w14:paraId="36163B57" w14:textId="6C692739" w:rsidR="00F3570B" w:rsidRPr="00FD4B75" w:rsidRDefault="00783E4C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január</w:t>
            </w:r>
          </w:p>
        </w:tc>
        <w:tc>
          <w:tcPr>
            <w:tcW w:w="3402" w:type="dxa"/>
          </w:tcPr>
          <w:p w14:paraId="0DEF53CC" w14:textId="77777777" w:rsidR="00F3570B" w:rsidRPr="00FD4B75" w:rsidRDefault="00F3570B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6E6EC2" w14:textId="77777777" w:rsidR="00F3570B" w:rsidRPr="00FD4B75" w:rsidRDefault="00F3570B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D0BBC" w:rsidRPr="00FD4B75" w14:paraId="4FDE3828" w14:textId="77777777" w:rsidTr="007D0BBC">
        <w:tc>
          <w:tcPr>
            <w:tcW w:w="2693" w:type="dxa"/>
          </w:tcPr>
          <w:p w14:paraId="1B968B7B" w14:textId="7B5885B1" w:rsidR="00F3570B" w:rsidRPr="00FD4B75" w:rsidRDefault="00783E4C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február</w:t>
            </w:r>
          </w:p>
        </w:tc>
        <w:tc>
          <w:tcPr>
            <w:tcW w:w="3402" w:type="dxa"/>
          </w:tcPr>
          <w:p w14:paraId="7971A068" w14:textId="77777777" w:rsidR="00F3570B" w:rsidRPr="00FD4B75" w:rsidRDefault="00F3570B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23B4DD" w14:textId="77777777" w:rsidR="00F3570B" w:rsidRPr="00FD4B75" w:rsidRDefault="00F3570B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D0BBC" w:rsidRPr="00FD4B75" w14:paraId="725A93B4" w14:textId="77777777" w:rsidTr="007D0BBC">
        <w:tc>
          <w:tcPr>
            <w:tcW w:w="2693" w:type="dxa"/>
          </w:tcPr>
          <w:p w14:paraId="1B1D4760" w14:textId="4395A719" w:rsidR="00F3570B" w:rsidRPr="00FD4B75" w:rsidRDefault="00783E4C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marec</w:t>
            </w:r>
          </w:p>
        </w:tc>
        <w:tc>
          <w:tcPr>
            <w:tcW w:w="3402" w:type="dxa"/>
          </w:tcPr>
          <w:p w14:paraId="4D47F67B" w14:textId="77777777" w:rsidR="00F3570B" w:rsidRPr="00FD4B75" w:rsidRDefault="00F3570B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C7A6E5" w14:textId="77777777" w:rsidR="00F3570B" w:rsidRPr="00FD4B75" w:rsidRDefault="00F3570B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D0BBC" w:rsidRPr="00FD4B75" w14:paraId="7F8ED597" w14:textId="77777777" w:rsidTr="007D0BBC">
        <w:tc>
          <w:tcPr>
            <w:tcW w:w="2693" w:type="dxa"/>
          </w:tcPr>
          <w:p w14:paraId="17E14B8A" w14:textId="0A50C068" w:rsidR="00F3570B" w:rsidRPr="00FD4B75" w:rsidRDefault="00783E4C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apríl</w:t>
            </w:r>
          </w:p>
        </w:tc>
        <w:tc>
          <w:tcPr>
            <w:tcW w:w="3402" w:type="dxa"/>
          </w:tcPr>
          <w:p w14:paraId="391BBD3B" w14:textId="77777777" w:rsidR="00F3570B" w:rsidRPr="00FD4B75" w:rsidRDefault="00F3570B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3760F0" w14:textId="77777777" w:rsidR="00F3570B" w:rsidRPr="00FD4B75" w:rsidRDefault="00F3570B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D0BBC" w:rsidRPr="00FD4B75" w14:paraId="0D99EC94" w14:textId="77777777" w:rsidTr="007D0BBC">
        <w:tc>
          <w:tcPr>
            <w:tcW w:w="2693" w:type="dxa"/>
          </w:tcPr>
          <w:p w14:paraId="25A4EC2E" w14:textId="1BEFF675" w:rsidR="00F3570B" w:rsidRPr="00FD4B75" w:rsidRDefault="00783E4C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máj</w:t>
            </w:r>
          </w:p>
        </w:tc>
        <w:tc>
          <w:tcPr>
            <w:tcW w:w="3402" w:type="dxa"/>
          </w:tcPr>
          <w:p w14:paraId="430570F6" w14:textId="77777777" w:rsidR="00F3570B" w:rsidRPr="00FD4B75" w:rsidRDefault="00F3570B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CB5573" w14:textId="77777777" w:rsidR="00F3570B" w:rsidRPr="00FD4B75" w:rsidRDefault="00F3570B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D0BBC" w:rsidRPr="00FD4B75" w14:paraId="27CF7C3F" w14:textId="77777777" w:rsidTr="007D0BBC">
        <w:tc>
          <w:tcPr>
            <w:tcW w:w="2693" w:type="dxa"/>
          </w:tcPr>
          <w:p w14:paraId="6515AE66" w14:textId="14719E4C" w:rsidR="00F3570B" w:rsidRPr="00FD4B75" w:rsidRDefault="00783E4C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jún</w:t>
            </w:r>
          </w:p>
        </w:tc>
        <w:tc>
          <w:tcPr>
            <w:tcW w:w="3402" w:type="dxa"/>
          </w:tcPr>
          <w:p w14:paraId="0BD06795" w14:textId="77777777" w:rsidR="00F3570B" w:rsidRPr="00FD4B75" w:rsidRDefault="00F3570B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228184" w14:textId="77777777" w:rsidR="00F3570B" w:rsidRPr="00FD4B75" w:rsidRDefault="00F3570B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D0BBC" w:rsidRPr="00FD4B75" w14:paraId="0241E4E3" w14:textId="77777777" w:rsidTr="007D0BBC">
        <w:tc>
          <w:tcPr>
            <w:tcW w:w="2693" w:type="dxa"/>
          </w:tcPr>
          <w:p w14:paraId="5DDE47D0" w14:textId="5934CE38" w:rsidR="00F3570B" w:rsidRPr="00FD4B75" w:rsidRDefault="00783E4C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júl</w:t>
            </w:r>
          </w:p>
        </w:tc>
        <w:tc>
          <w:tcPr>
            <w:tcW w:w="3402" w:type="dxa"/>
          </w:tcPr>
          <w:p w14:paraId="3375E8FB" w14:textId="576D6B61" w:rsidR="00F3570B" w:rsidRPr="00FD4B75" w:rsidRDefault="00FF37C6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66,67 %</w:t>
            </w:r>
          </w:p>
        </w:tc>
        <w:tc>
          <w:tcPr>
            <w:tcW w:w="3402" w:type="dxa"/>
          </w:tcPr>
          <w:p w14:paraId="4D77A6AC" w14:textId="035D81F2" w:rsidR="00F3570B" w:rsidRPr="00FD4B75" w:rsidRDefault="00611CF5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splnený</w:t>
            </w:r>
          </w:p>
        </w:tc>
      </w:tr>
      <w:tr w:rsidR="007D0BBC" w:rsidRPr="00FD4B75" w14:paraId="7B33BD56" w14:textId="77777777" w:rsidTr="007D0BBC">
        <w:tc>
          <w:tcPr>
            <w:tcW w:w="2693" w:type="dxa"/>
          </w:tcPr>
          <w:p w14:paraId="34F6881F" w14:textId="557C135A" w:rsidR="00F3570B" w:rsidRPr="00FD4B75" w:rsidRDefault="00783E4C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august</w:t>
            </w:r>
          </w:p>
        </w:tc>
        <w:tc>
          <w:tcPr>
            <w:tcW w:w="3402" w:type="dxa"/>
          </w:tcPr>
          <w:p w14:paraId="70D0D4D1" w14:textId="5236FF9B" w:rsidR="00F3570B" w:rsidRPr="00FD4B75" w:rsidRDefault="00FF37C6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83,33 %</w:t>
            </w:r>
          </w:p>
        </w:tc>
        <w:tc>
          <w:tcPr>
            <w:tcW w:w="3402" w:type="dxa"/>
          </w:tcPr>
          <w:p w14:paraId="168158AE" w14:textId="354EDF08" w:rsidR="00F3570B" w:rsidRPr="00FD4B75" w:rsidRDefault="00611CF5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splnený</w:t>
            </w:r>
          </w:p>
        </w:tc>
      </w:tr>
      <w:tr w:rsidR="007D0BBC" w:rsidRPr="00FD4B75" w14:paraId="3DFCA7BE" w14:textId="77777777" w:rsidTr="007D0BBC">
        <w:tc>
          <w:tcPr>
            <w:tcW w:w="2693" w:type="dxa"/>
          </w:tcPr>
          <w:p w14:paraId="0AF379F1" w14:textId="43894FB0" w:rsidR="00F3570B" w:rsidRPr="00FD4B75" w:rsidRDefault="00783E4C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september</w:t>
            </w:r>
          </w:p>
        </w:tc>
        <w:tc>
          <w:tcPr>
            <w:tcW w:w="3402" w:type="dxa"/>
          </w:tcPr>
          <w:p w14:paraId="3999C308" w14:textId="05E14790" w:rsidR="00F3570B" w:rsidRPr="00FD4B75" w:rsidRDefault="00FF37C6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87,50 %</w:t>
            </w:r>
          </w:p>
        </w:tc>
        <w:tc>
          <w:tcPr>
            <w:tcW w:w="3402" w:type="dxa"/>
          </w:tcPr>
          <w:p w14:paraId="5ADBD163" w14:textId="2DCEFFA3" w:rsidR="00F3570B" w:rsidRPr="00FD4B75" w:rsidRDefault="00611CF5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splnený</w:t>
            </w:r>
          </w:p>
        </w:tc>
      </w:tr>
      <w:tr w:rsidR="007D0BBC" w:rsidRPr="00FD4B75" w14:paraId="772208BF" w14:textId="77777777" w:rsidTr="007D0BBC">
        <w:tc>
          <w:tcPr>
            <w:tcW w:w="2693" w:type="dxa"/>
          </w:tcPr>
          <w:p w14:paraId="20BC09A1" w14:textId="3431A70D" w:rsidR="00F3570B" w:rsidRPr="00FD4B75" w:rsidRDefault="00783E4C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október</w:t>
            </w:r>
          </w:p>
        </w:tc>
        <w:tc>
          <w:tcPr>
            <w:tcW w:w="3402" w:type="dxa"/>
          </w:tcPr>
          <w:p w14:paraId="68CA24A7" w14:textId="0A8CBFC6" w:rsidR="00F3570B" w:rsidRPr="00FD4B75" w:rsidRDefault="00FF37C6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87,50 %</w:t>
            </w:r>
          </w:p>
        </w:tc>
        <w:tc>
          <w:tcPr>
            <w:tcW w:w="3402" w:type="dxa"/>
          </w:tcPr>
          <w:p w14:paraId="2DECF93B" w14:textId="7931DFDC" w:rsidR="00F3570B" w:rsidRPr="00FD4B75" w:rsidRDefault="00611CF5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splnený</w:t>
            </w:r>
          </w:p>
        </w:tc>
      </w:tr>
      <w:tr w:rsidR="007D0BBC" w:rsidRPr="00FD4B75" w14:paraId="68D32055" w14:textId="77777777" w:rsidTr="007D0BBC">
        <w:tc>
          <w:tcPr>
            <w:tcW w:w="2693" w:type="dxa"/>
          </w:tcPr>
          <w:p w14:paraId="6FB6900E" w14:textId="5CAD3105" w:rsidR="00F3570B" w:rsidRPr="00FD4B75" w:rsidRDefault="00783E4C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november</w:t>
            </w:r>
          </w:p>
        </w:tc>
        <w:tc>
          <w:tcPr>
            <w:tcW w:w="3402" w:type="dxa"/>
          </w:tcPr>
          <w:p w14:paraId="49C14EEA" w14:textId="54A5D549" w:rsidR="00F3570B" w:rsidRPr="00FD4B75" w:rsidRDefault="00FF37C6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87,50 %</w:t>
            </w:r>
          </w:p>
        </w:tc>
        <w:tc>
          <w:tcPr>
            <w:tcW w:w="3402" w:type="dxa"/>
          </w:tcPr>
          <w:p w14:paraId="17FD3B28" w14:textId="0965FE5A" w:rsidR="00F3570B" w:rsidRPr="00FD4B75" w:rsidRDefault="00611CF5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splnený</w:t>
            </w:r>
          </w:p>
        </w:tc>
      </w:tr>
      <w:tr w:rsidR="007D0BBC" w:rsidRPr="00FD4B75" w14:paraId="3C927D03" w14:textId="77777777" w:rsidTr="007D0BBC">
        <w:tc>
          <w:tcPr>
            <w:tcW w:w="2693" w:type="dxa"/>
          </w:tcPr>
          <w:p w14:paraId="068C3C91" w14:textId="25C0F803" w:rsidR="00F3570B" w:rsidRPr="00FD4B75" w:rsidRDefault="00783E4C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december</w:t>
            </w:r>
          </w:p>
        </w:tc>
        <w:tc>
          <w:tcPr>
            <w:tcW w:w="3402" w:type="dxa"/>
          </w:tcPr>
          <w:p w14:paraId="4CFC386D" w14:textId="78F440DC" w:rsidR="00F3570B" w:rsidRPr="00FD4B75" w:rsidRDefault="00FF37C6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87,50 %</w:t>
            </w:r>
          </w:p>
        </w:tc>
        <w:tc>
          <w:tcPr>
            <w:tcW w:w="3402" w:type="dxa"/>
          </w:tcPr>
          <w:p w14:paraId="030D9ED1" w14:textId="28DB66E3" w:rsidR="00F3570B" w:rsidRPr="00FD4B75" w:rsidRDefault="00611CF5" w:rsidP="00783E4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B75">
              <w:rPr>
                <w:color w:val="auto"/>
                <w:sz w:val="22"/>
                <w:szCs w:val="22"/>
              </w:rPr>
              <w:t>splnený</w:t>
            </w:r>
          </w:p>
        </w:tc>
      </w:tr>
    </w:tbl>
    <w:p w14:paraId="5AD2A1B3" w14:textId="0D2CA276" w:rsidR="00F3570B" w:rsidRDefault="00F3570B" w:rsidP="0026788A">
      <w:pPr>
        <w:pStyle w:val="Default"/>
        <w:jc w:val="both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 xml:space="preserve">     </w:t>
      </w:r>
    </w:p>
    <w:p w14:paraId="046149C2" w14:textId="2357567E" w:rsidR="00796C37" w:rsidRDefault="00796C37" w:rsidP="0026788A">
      <w:pPr>
        <w:pStyle w:val="Default"/>
        <w:jc w:val="both"/>
        <w:rPr>
          <w:color w:val="auto"/>
          <w:sz w:val="22"/>
          <w:szCs w:val="22"/>
        </w:rPr>
      </w:pPr>
    </w:p>
    <w:p w14:paraId="689DF065" w14:textId="0E1C3D9E" w:rsidR="00796C37" w:rsidRDefault="00796C37" w:rsidP="0026788A">
      <w:pPr>
        <w:pStyle w:val="Default"/>
        <w:jc w:val="both"/>
        <w:rPr>
          <w:color w:val="auto"/>
          <w:sz w:val="22"/>
          <w:szCs w:val="22"/>
        </w:rPr>
      </w:pPr>
    </w:p>
    <w:p w14:paraId="6C749197" w14:textId="4F023ABA" w:rsidR="00796C37" w:rsidRDefault="00796C37" w:rsidP="0026788A">
      <w:pPr>
        <w:pStyle w:val="Default"/>
        <w:jc w:val="both"/>
        <w:rPr>
          <w:color w:val="auto"/>
          <w:sz w:val="22"/>
          <w:szCs w:val="22"/>
        </w:rPr>
      </w:pPr>
    </w:p>
    <w:p w14:paraId="2393C890" w14:textId="778211BA" w:rsidR="00796C37" w:rsidRDefault="00796C37" w:rsidP="0026788A">
      <w:pPr>
        <w:pStyle w:val="Default"/>
        <w:jc w:val="both"/>
        <w:rPr>
          <w:color w:val="auto"/>
          <w:sz w:val="22"/>
          <w:szCs w:val="22"/>
        </w:rPr>
      </w:pPr>
    </w:p>
    <w:p w14:paraId="53EF0F78" w14:textId="77777777" w:rsidR="00796C37" w:rsidRDefault="00796C37" w:rsidP="0026788A">
      <w:pPr>
        <w:pStyle w:val="Default"/>
        <w:jc w:val="both"/>
        <w:rPr>
          <w:color w:val="auto"/>
          <w:sz w:val="22"/>
          <w:szCs w:val="22"/>
        </w:rPr>
      </w:pPr>
    </w:p>
    <w:p w14:paraId="795E4D87" w14:textId="5F223F3F" w:rsidR="008B709F" w:rsidRPr="008106C3" w:rsidRDefault="008B709F" w:rsidP="008B709F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106C3">
        <w:rPr>
          <w:b/>
          <w:bCs/>
          <w:color w:val="auto"/>
          <w:sz w:val="22"/>
          <w:szCs w:val="22"/>
          <w:u w:val="single"/>
        </w:rPr>
        <w:t xml:space="preserve">Prehľad plnenia PSV pre </w:t>
      </w:r>
      <w:r>
        <w:rPr>
          <w:b/>
          <w:bCs/>
          <w:color w:val="auto"/>
          <w:sz w:val="22"/>
          <w:szCs w:val="22"/>
          <w:u w:val="single"/>
        </w:rPr>
        <w:t>všeobecný</w:t>
      </w:r>
      <w:r w:rsidRPr="008106C3">
        <w:rPr>
          <w:b/>
          <w:bCs/>
          <w:color w:val="auto"/>
          <w:sz w:val="22"/>
          <w:szCs w:val="22"/>
          <w:u w:val="single"/>
        </w:rPr>
        <w:t xml:space="preserve"> podnik</w:t>
      </w:r>
      <w:r w:rsidRPr="008106C3">
        <w:rPr>
          <w:b/>
          <w:bCs/>
          <w:color w:val="auto"/>
          <w:sz w:val="22"/>
          <w:szCs w:val="22"/>
        </w:rPr>
        <w:t>:</w:t>
      </w:r>
    </w:p>
    <w:p w14:paraId="72C79BDC" w14:textId="77777777" w:rsidR="00325D47" w:rsidRDefault="008B709F" w:rsidP="00325D47">
      <w:pPr>
        <w:pStyle w:val="Default"/>
        <w:jc w:val="both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 xml:space="preserve">V prípade </w:t>
      </w:r>
      <w:r>
        <w:rPr>
          <w:color w:val="auto"/>
          <w:sz w:val="22"/>
          <w:szCs w:val="22"/>
        </w:rPr>
        <w:t>všeobecného</w:t>
      </w:r>
      <w:r w:rsidRPr="00FD4B75">
        <w:rPr>
          <w:color w:val="auto"/>
          <w:sz w:val="22"/>
          <w:szCs w:val="22"/>
        </w:rPr>
        <w:t xml:space="preserve"> podniku</w:t>
      </w:r>
      <w:r>
        <w:rPr>
          <w:color w:val="auto"/>
          <w:sz w:val="22"/>
          <w:szCs w:val="22"/>
        </w:rPr>
        <w:t>:</w:t>
      </w:r>
    </w:p>
    <w:p w14:paraId="7A1D721C" w14:textId="7DEE02E0" w:rsidR="00325D47" w:rsidRPr="00325D47" w:rsidRDefault="008B709F" w:rsidP="00325D47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325D47">
        <w:rPr>
          <w:bCs/>
          <w:u w:val="single"/>
        </w:rPr>
        <w:t>tvorba, rozvoj, ochrana, obnova a prezentácia duchovných a kultúrnych hodnôt:</w:t>
      </w:r>
      <w:r w:rsidRPr="00325D47">
        <w:rPr>
          <w:bCs/>
          <w:u w:val="single"/>
        </w:rPr>
        <w:t xml:space="preserve"> </w:t>
      </w:r>
      <w:r w:rsidRPr="00325D47">
        <w:rPr>
          <w:bCs/>
        </w:rPr>
        <w:t>spoločnosť</w:t>
      </w:r>
      <w:r w:rsidRPr="00325D47">
        <w:rPr>
          <w:bCs/>
        </w:rPr>
        <w:t xml:space="preserve"> </w:t>
      </w:r>
      <w:r w:rsidRPr="00325D47">
        <w:rPr>
          <w:bCs/>
        </w:rPr>
        <w:t xml:space="preserve">v kalendárnom roku 2020 </w:t>
      </w:r>
      <w:r w:rsidRPr="00325D47">
        <w:rPr>
          <w:bCs/>
        </w:rPr>
        <w:t>zorganizova</w:t>
      </w:r>
      <w:r w:rsidRPr="00325D47">
        <w:rPr>
          <w:bCs/>
        </w:rPr>
        <w:t xml:space="preserve">la  4 </w:t>
      </w:r>
      <w:r w:rsidRPr="00325D47">
        <w:rPr>
          <w:bCs/>
        </w:rPr>
        <w:t>kultúrn</w:t>
      </w:r>
      <w:r w:rsidRPr="00325D47">
        <w:rPr>
          <w:bCs/>
        </w:rPr>
        <w:t>e</w:t>
      </w:r>
      <w:r w:rsidRPr="00325D47">
        <w:rPr>
          <w:bCs/>
        </w:rPr>
        <w:t xml:space="preserve"> podujat</w:t>
      </w:r>
      <w:r w:rsidRPr="00325D47">
        <w:rPr>
          <w:bCs/>
        </w:rPr>
        <w:t>ia</w:t>
      </w:r>
      <w:r w:rsidRPr="00325D47">
        <w:rPr>
          <w:bCs/>
        </w:rPr>
        <w:t xml:space="preserve">, </w:t>
      </w:r>
      <w:r w:rsidRPr="00325D47">
        <w:rPr>
          <w:bCs/>
        </w:rPr>
        <w:t>ktoré</w:t>
      </w:r>
      <w:r w:rsidRPr="00325D47">
        <w:rPr>
          <w:bCs/>
        </w:rPr>
        <w:t xml:space="preserve"> súvis</w:t>
      </w:r>
      <w:r w:rsidRPr="00325D47">
        <w:rPr>
          <w:bCs/>
        </w:rPr>
        <w:t xml:space="preserve">eli s </w:t>
      </w:r>
      <w:r w:rsidRPr="00325D47">
        <w:rPr>
          <w:bCs/>
        </w:rPr>
        <w:t xml:space="preserve"> rozvoj</w:t>
      </w:r>
      <w:r w:rsidRPr="00325D47">
        <w:rPr>
          <w:bCs/>
        </w:rPr>
        <w:t>om</w:t>
      </w:r>
      <w:r w:rsidRPr="00325D47">
        <w:rPr>
          <w:bCs/>
        </w:rPr>
        <w:t xml:space="preserve"> a prezentáci</w:t>
      </w:r>
      <w:r w:rsidRPr="00325D47">
        <w:rPr>
          <w:bCs/>
        </w:rPr>
        <w:t>ou</w:t>
      </w:r>
      <w:r w:rsidRPr="00325D47">
        <w:rPr>
          <w:bCs/>
        </w:rPr>
        <w:t xml:space="preserve"> duchovných a kultúrnych hodnôt</w:t>
      </w:r>
      <w:r w:rsidR="00325D47" w:rsidRPr="00325D47">
        <w:rPr>
          <w:bCs/>
        </w:rPr>
        <w:t>:</w:t>
      </w:r>
    </w:p>
    <w:p w14:paraId="0B024251" w14:textId="77777777" w:rsidR="00325D47" w:rsidRDefault="00325D47" w:rsidP="00325D47">
      <w:pPr>
        <w:widowControl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325D47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Pr="00325D47">
        <w:rPr>
          <w:rFonts w:ascii="Arial" w:hAnsi="Arial" w:cs="Arial"/>
          <w:bCs/>
        </w:rPr>
        <w:t>Podujatie „Hody Pác“ na kúpalisku Pác – 27.06.2020 – kultúrne podujatie, prezentácia duchovných a kultúrnych hodnôt.</w:t>
      </w:r>
    </w:p>
    <w:p w14:paraId="75BF25E6" w14:textId="5AC7287A" w:rsidR="00325D47" w:rsidRDefault="00325D47" w:rsidP="00325D47">
      <w:pPr>
        <w:widowControl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325D47">
        <w:rPr>
          <w:rFonts w:ascii="Arial" w:hAnsi="Arial" w:cs="Arial"/>
          <w:bCs/>
        </w:rPr>
        <w:t>Séria podujatí pri futbalovom štadióne v Cíferi v mesiacoch júl až august – „Letné kino“ – premietanie filmov (6</w:t>
      </w:r>
      <w:r>
        <w:rPr>
          <w:rFonts w:ascii="Arial" w:hAnsi="Arial" w:cs="Arial"/>
          <w:bCs/>
        </w:rPr>
        <w:t xml:space="preserve"> premietaní</w:t>
      </w:r>
      <w:r w:rsidRPr="00325D47">
        <w:rPr>
          <w:rFonts w:ascii="Arial" w:hAnsi="Arial" w:cs="Arial"/>
          <w:bCs/>
        </w:rPr>
        <w:t>)</w:t>
      </w:r>
    </w:p>
    <w:p w14:paraId="2568C6DC" w14:textId="36EB4F5B" w:rsidR="00325D47" w:rsidRDefault="00325D47" w:rsidP="00325D47">
      <w:pPr>
        <w:widowControl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„Vatra SNP“ v areáli kúpaliska Pác 28.08.2020 spojená s kultúrnym podujatím.</w:t>
      </w:r>
    </w:p>
    <w:p w14:paraId="7C501E10" w14:textId="0D0A24BA" w:rsidR="00325D47" w:rsidRPr="00325D47" w:rsidRDefault="00325D47" w:rsidP="00325D47">
      <w:pPr>
        <w:widowControl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Kultúrne podujatie v areáli kúpaliska Pác 29.08.2020 – vystúpenie súboru „</w:t>
      </w:r>
      <w:proofErr w:type="spellStart"/>
      <w:r>
        <w:rPr>
          <w:rFonts w:ascii="Arial" w:hAnsi="Arial" w:cs="Arial"/>
          <w:bCs/>
        </w:rPr>
        <w:t>Duchoňovci</w:t>
      </w:r>
      <w:proofErr w:type="spellEnd"/>
      <w:r>
        <w:rPr>
          <w:rFonts w:ascii="Arial" w:hAnsi="Arial" w:cs="Arial"/>
          <w:bCs/>
        </w:rPr>
        <w:t>“.</w:t>
      </w:r>
    </w:p>
    <w:p w14:paraId="0F997FA4" w14:textId="1D5CE547" w:rsidR="008B709F" w:rsidRPr="00611CF5" w:rsidRDefault="008B709F" w:rsidP="008B709F">
      <w:pPr>
        <w:pStyle w:val="Odsekzoznamu"/>
        <w:widowControl/>
        <w:numPr>
          <w:ilvl w:val="0"/>
          <w:numId w:val="19"/>
        </w:numPr>
        <w:autoSpaceDE/>
        <w:autoSpaceDN/>
        <w:spacing w:before="120"/>
        <w:ind w:left="709" w:hanging="284"/>
        <w:jc w:val="both"/>
        <w:rPr>
          <w:rFonts w:ascii="Arial" w:hAnsi="Arial" w:cs="Arial"/>
          <w:bCs/>
        </w:rPr>
      </w:pPr>
      <w:r w:rsidRPr="00325D47">
        <w:rPr>
          <w:rFonts w:ascii="Arial" w:hAnsi="Arial" w:cs="Arial"/>
          <w:bCs/>
          <w:u w:val="single"/>
        </w:rPr>
        <w:t>vzdelávanie a výchova:</w:t>
      </w:r>
      <w:r w:rsidRPr="00611CF5">
        <w:rPr>
          <w:rFonts w:ascii="Arial" w:hAnsi="Arial" w:cs="Arial"/>
          <w:bCs/>
        </w:rPr>
        <w:t>.</w:t>
      </w:r>
      <w:r w:rsidRPr="00611CF5">
        <w:rPr>
          <w:rFonts w:ascii="Arial" w:hAnsi="Arial" w:cs="Arial"/>
        </w:rPr>
        <w:t xml:space="preserve"> </w:t>
      </w:r>
      <w:r w:rsidRPr="00611CF5">
        <w:rPr>
          <w:rFonts w:ascii="Arial" w:hAnsi="Arial" w:cs="Arial"/>
          <w:bCs/>
        </w:rPr>
        <w:t xml:space="preserve">Pozitívny sociálny vplyv </w:t>
      </w:r>
      <w:r w:rsidR="00325D47">
        <w:rPr>
          <w:rFonts w:ascii="Arial" w:hAnsi="Arial" w:cs="Arial"/>
          <w:bCs/>
        </w:rPr>
        <w:t>spoločnosť</w:t>
      </w:r>
      <w:r w:rsidRPr="00611CF5">
        <w:rPr>
          <w:rFonts w:ascii="Arial" w:hAnsi="Arial" w:cs="Arial"/>
          <w:bCs/>
        </w:rPr>
        <w:t xml:space="preserve"> dosiah</w:t>
      </w:r>
      <w:r w:rsidR="00325D47">
        <w:rPr>
          <w:rFonts w:ascii="Arial" w:hAnsi="Arial" w:cs="Arial"/>
          <w:bCs/>
        </w:rPr>
        <w:t xml:space="preserve">la </w:t>
      </w:r>
      <w:r w:rsidRPr="00611CF5">
        <w:rPr>
          <w:rFonts w:ascii="Arial" w:hAnsi="Arial" w:cs="Arial"/>
          <w:bCs/>
        </w:rPr>
        <w:t>vydáva</w:t>
      </w:r>
      <w:r w:rsidR="00325D47">
        <w:rPr>
          <w:rFonts w:ascii="Arial" w:hAnsi="Arial" w:cs="Arial"/>
          <w:bCs/>
        </w:rPr>
        <w:t>ním</w:t>
      </w:r>
      <w:r w:rsidRPr="00611CF5">
        <w:rPr>
          <w:rFonts w:ascii="Arial" w:hAnsi="Arial" w:cs="Arial"/>
          <w:bCs/>
        </w:rPr>
        <w:t xml:space="preserve"> obecn</w:t>
      </w:r>
      <w:r w:rsidR="00325D47">
        <w:rPr>
          <w:rFonts w:ascii="Arial" w:hAnsi="Arial" w:cs="Arial"/>
          <w:bCs/>
        </w:rPr>
        <w:t>ých</w:t>
      </w:r>
      <w:r w:rsidRPr="00611CF5">
        <w:rPr>
          <w:rFonts w:ascii="Arial" w:hAnsi="Arial" w:cs="Arial"/>
          <w:bCs/>
        </w:rPr>
        <w:t xml:space="preserve"> nov</w:t>
      </w:r>
      <w:r w:rsidR="00325D47">
        <w:rPr>
          <w:rFonts w:ascii="Arial" w:hAnsi="Arial" w:cs="Arial"/>
          <w:bCs/>
        </w:rPr>
        <w:t>ín „</w:t>
      </w:r>
      <w:proofErr w:type="spellStart"/>
      <w:r w:rsidR="00325D47">
        <w:rPr>
          <w:rFonts w:ascii="Arial" w:hAnsi="Arial" w:cs="Arial"/>
          <w:bCs/>
        </w:rPr>
        <w:t>Cíferské</w:t>
      </w:r>
      <w:proofErr w:type="spellEnd"/>
      <w:r w:rsidR="00325D47">
        <w:rPr>
          <w:rFonts w:ascii="Arial" w:hAnsi="Arial" w:cs="Arial"/>
          <w:bCs/>
        </w:rPr>
        <w:t xml:space="preserve"> noviny“ </w:t>
      </w:r>
      <w:r w:rsidRPr="00611CF5">
        <w:rPr>
          <w:rFonts w:ascii="Arial" w:hAnsi="Arial" w:cs="Arial"/>
          <w:bCs/>
        </w:rPr>
        <w:t>4 krát ročne v priemernom náklade min. 600 ks s obsahom min. 3 článkov zameraných na históriu obce a regiónu, ochranu životného prostredia a regionálnu kultúru v každom vydaní.</w:t>
      </w:r>
      <w:r w:rsidR="00325D47">
        <w:rPr>
          <w:rFonts w:ascii="Arial" w:hAnsi="Arial" w:cs="Arial"/>
          <w:bCs/>
        </w:rPr>
        <w:t xml:space="preserve"> </w:t>
      </w:r>
      <w:r w:rsidR="00325D47" w:rsidRPr="00611CF5">
        <w:rPr>
          <w:rFonts w:ascii="Arial" w:hAnsi="Arial" w:cs="Arial"/>
          <w:bCs/>
        </w:rPr>
        <w:t xml:space="preserve">Týmto </w:t>
      </w:r>
      <w:r w:rsidR="00325D47">
        <w:rPr>
          <w:rFonts w:ascii="Arial" w:hAnsi="Arial" w:cs="Arial"/>
          <w:bCs/>
        </w:rPr>
        <w:t>s</w:t>
      </w:r>
      <w:r w:rsidR="00325D47" w:rsidRPr="00611CF5">
        <w:rPr>
          <w:rFonts w:ascii="Arial" w:hAnsi="Arial" w:cs="Arial"/>
          <w:bCs/>
        </w:rPr>
        <w:t>poločnosť zabezpečuje rast vzdelanosti v oblasti histórie, kultúry a ochrany životného prostredia.</w:t>
      </w:r>
    </w:p>
    <w:p w14:paraId="0EC26F61" w14:textId="4C6CF6BF" w:rsidR="008B709F" w:rsidRDefault="008B709F" w:rsidP="008B709F">
      <w:pPr>
        <w:pStyle w:val="Odsekzoznamu"/>
        <w:widowControl/>
        <w:numPr>
          <w:ilvl w:val="0"/>
          <w:numId w:val="21"/>
        </w:numPr>
        <w:autoSpaceDE/>
        <w:autoSpaceDN/>
        <w:spacing w:before="120"/>
        <w:ind w:left="709" w:hanging="284"/>
        <w:jc w:val="both"/>
        <w:rPr>
          <w:rFonts w:ascii="Arial" w:hAnsi="Arial" w:cs="Arial"/>
        </w:rPr>
      </w:pPr>
      <w:r w:rsidRPr="00325D47">
        <w:rPr>
          <w:rFonts w:ascii="Arial" w:hAnsi="Arial" w:cs="Arial"/>
          <w:u w:val="single"/>
        </w:rPr>
        <w:t>rozvoj telesnej kultúry:</w:t>
      </w:r>
      <w:r w:rsidRPr="00611CF5">
        <w:rPr>
          <w:rFonts w:ascii="Arial" w:hAnsi="Arial" w:cs="Arial"/>
        </w:rPr>
        <w:t xml:space="preserve"> Spoločnosť zorganizovala v športovom areáli pre min. 50 účastníkov a s tým súvisiacim nárastom záujmu občanov o športové aktivity</w:t>
      </w:r>
      <w:r w:rsidR="00325D47">
        <w:rPr>
          <w:rFonts w:ascii="Arial" w:hAnsi="Arial" w:cs="Arial"/>
        </w:rPr>
        <w:t>.</w:t>
      </w:r>
      <w:r w:rsidRPr="00611CF5">
        <w:rPr>
          <w:rFonts w:ascii="Arial" w:hAnsi="Arial" w:cs="Arial"/>
        </w:rPr>
        <w:t xml:space="preserve"> Pozitívny sociálny vplyv sa dosiah</w:t>
      </w:r>
      <w:r w:rsidR="00325D47">
        <w:rPr>
          <w:rFonts w:ascii="Arial" w:hAnsi="Arial" w:cs="Arial"/>
        </w:rPr>
        <w:t xml:space="preserve">la tým, že </w:t>
      </w:r>
      <w:r w:rsidRPr="00611CF5">
        <w:rPr>
          <w:rFonts w:ascii="Arial" w:hAnsi="Arial" w:cs="Arial"/>
        </w:rPr>
        <w:t xml:space="preserve"> zorganiz</w:t>
      </w:r>
      <w:r w:rsidR="00325D47">
        <w:rPr>
          <w:rFonts w:ascii="Arial" w:hAnsi="Arial" w:cs="Arial"/>
        </w:rPr>
        <w:t>ovala</w:t>
      </w:r>
      <w:r w:rsidRPr="00611CF5">
        <w:rPr>
          <w:rFonts w:ascii="Arial" w:hAnsi="Arial" w:cs="Arial"/>
        </w:rPr>
        <w:t xml:space="preserve"> 8 skupinových športových podujatí v kalendárnom roku</w:t>
      </w:r>
      <w:r w:rsidR="00850777">
        <w:rPr>
          <w:rFonts w:ascii="Arial" w:hAnsi="Arial" w:cs="Arial"/>
        </w:rPr>
        <w:t xml:space="preserve"> 2020:</w:t>
      </w:r>
    </w:p>
    <w:p w14:paraId="0B42DF06" w14:textId="384DAA42" w:rsidR="00850777" w:rsidRDefault="00850777" w:rsidP="00850777">
      <w:pPr>
        <w:widowControl/>
        <w:autoSpaceDE/>
        <w:autoSpaceDN/>
        <w:spacing w:before="120"/>
        <w:ind w:left="709"/>
        <w:jc w:val="both"/>
        <w:rPr>
          <w:rFonts w:ascii="Arial" w:hAnsi="Arial" w:cs="Arial"/>
        </w:rPr>
      </w:pPr>
      <w:r w:rsidRPr="00850777">
        <w:rPr>
          <w:rFonts w:ascii="Arial" w:hAnsi="Arial" w:cs="Arial"/>
        </w:rPr>
        <w:t>1. „Novoročný beh“ v Obci Cífer 1.1.2020 s celkovým počtom bežcov 78.</w:t>
      </w:r>
    </w:p>
    <w:p w14:paraId="16897FD2" w14:textId="3A343AB4" w:rsidR="00850777" w:rsidRDefault="00850777" w:rsidP="00850777">
      <w:pPr>
        <w:widowControl/>
        <w:autoSpaceDE/>
        <w:autoSpaceDN/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„Futbalový zápas“ v areáli kúpaliska Pác dňa 27.06.2020.</w:t>
      </w:r>
    </w:p>
    <w:p w14:paraId="00BCEA41" w14:textId="3FF9C0F3" w:rsidR="00850777" w:rsidRDefault="00850777" w:rsidP="00850777">
      <w:pPr>
        <w:widowControl/>
        <w:autoSpaceDE/>
        <w:autoSpaceDN/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Cyklopodujatie</w:t>
      </w:r>
      <w:proofErr w:type="spellEnd"/>
      <w:r>
        <w:rPr>
          <w:rFonts w:ascii="Arial" w:hAnsi="Arial" w:cs="Arial"/>
        </w:rPr>
        <w:t xml:space="preserve"> „Spoznaj mikroregión na kolesách“, štart z kúpaliska Pác dňa 04.07.2020, celkovo sa zúčastnilo 177 cyklistov.</w:t>
      </w:r>
    </w:p>
    <w:p w14:paraId="6B6BF248" w14:textId="76C9217B" w:rsidR="00850777" w:rsidRDefault="00850777" w:rsidP="00850777">
      <w:pPr>
        <w:widowControl/>
        <w:autoSpaceDE/>
        <w:autoSpaceDN/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Turnaj v </w:t>
      </w:r>
      <w:proofErr w:type="spellStart"/>
      <w:r>
        <w:rPr>
          <w:rFonts w:ascii="Arial" w:hAnsi="Arial" w:cs="Arial"/>
        </w:rPr>
        <w:t>Petangu</w:t>
      </w:r>
      <w:proofErr w:type="spellEnd"/>
      <w:r>
        <w:rPr>
          <w:rFonts w:ascii="Arial" w:hAnsi="Arial" w:cs="Arial"/>
        </w:rPr>
        <w:t xml:space="preserve"> pri futbalovom štadióne v Cíferi – letné turnaje v mesiacoch júl až august.</w:t>
      </w:r>
    </w:p>
    <w:p w14:paraId="1D167029" w14:textId="30F936C8" w:rsidR="00850777" w:rsidRDefault="00850777" w:rsidP="00850777">
      <w:pPr>
        <w:widowControl/>
        <w:autoSpaceDE/>
        <w:autoSpaceDN/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Turnaj v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Petangu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 futbalovom štadióne v Cíferi – letné turnaje v mesiacoch júl až august.</w:t>
      </w:r>
    </w:p>
    <w:p w14:paraId="63B75BBD" w14:textId="4377F97F" w:rsidR="00850777" w:rsidRDefault="00850777" w:rsidP="00850777">
      <w:pPr>
        <w:widowControl/>
        <w:autoSpaceDE/>
        <w:autoSpaceDN/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Turnaj v </w:t>
      </w:r>
      <w:proofErr w:type="spellStart"/>
      <w:r>
        <w:rPr>
          <w:rFonts w:ascii="Arial" w:hAnsi="Arial" w:cs="Arial"/>
        </w:rPr>
        <w:t>Petangu</w:t>
      </w:r>
      <w:proofErr w:type="spellEnd"/>
      <w:r>
        <w:rPr>
          <w:rFonts w:ascii="Arial" w:hAnsi="Arial" w:cs="Arial"/>
        </w:rPr>
        <w:t xml:space="preserve"> pri futbalovom štadióne v Cíferi – letné turnaje v mesiacoch júl až august.</w:t>
      </w:r>
    </w:p>
    <w:p w14:paraId="6CAB49DC" w14:textId="6C9DC275" w:rsidR="00850777" w:rsidRDefault="00850777" w:rsidP="00850777">
      <w:pPr>
        <w:widowControl/>
        <w:autoSpaceDE/>
        <w:autoSpaceDN/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Turnaj v </w:t>
      </w:r>
      <w:proofErr w:type="spellStart"/>
      <w:r>
        <w:rPr>
          <w:rFonts w:ascii="Arial" w:hAnsi="Arial" w:cs="Arial"/>
        </w:rPr>
        <w:t>Petangu</w:t>
      </w:r>
      <w:proofErr w:type="spellEnd"/>
      <w:r>
        <w:rPr>
          <w:rFonts w:ascii="Arial" w:hAnsi="Arial" w:cs="Arial"/>
        </w:rPr>
        <w:t xml:space="preserve"> pri futbalovom štadióne v Cíferi – letné turnaje v mesiacoch júl až august.</w:t>
      </w:r>
    </w:p>
    <w:p w14:paraId="001E97BA" w14:textId="30AF5EB0" w:rsidR="00850777" w:rsidRPr="00850777" w:rsidRDefault="00850777" w:rsidP="00850777">
      <w:pPr>
        <w:widowControl/>
        <w:autoSpaceDE/>
        <w:autoSpaceDN/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„Volejbalový turnaj“ dňa 17.8.2020.</w:t>
      </w:r>
    </w:p>
    <w:p w14:paraId="7F69739C" w14:textId="4EECDF0A" w:rsidR="008B709F" w:rsidRPr="00850777" w:rsidRDefault="008B709F" w:rsidP="00275923">
      <w:pPr>
        <w:pStyle w:val="Odsekzoznamu"/>
        <w:widowControl/>
        <w:numPr>
          <w:ilvl w:val="0"/>
          <w:numId w:val="21"/>
        </w:numPr>
        <w:autoSpaceDE/>
        <w:autoSpaceDN/>
        <w:spacing w:before="120"/>
        <w:ind w:left="709" w:hanging="284"/>
        <w:jc w:val="both"/>
      </w:pPr>
      <w:r w:rsidRPr="00850777">
        <w:rPr>
          <w:rFonts w:ascii="Arial" w:hAnsi="Arial" w:cs="Arial"/>
          <w:u w:val="single"/>
        </w:rPr>
        <w:t>tvorba a ochrana životného prostredia a ochrana zdravia obyvateľstva</w:t>
      </w:r>
      <w:r w:rsidRPr="00611CF5">
        <w:rPr>
          <w:rFonts w:ascii="Arial" w:hAnsi="Arial" w:cs="Arial"/>
        </w:rPr>
        <w:t>:</w:t>
      </w:r>
      <w:r w:rsidR="00850777">
        <w:rPr>
          <w:rFonts w:ascii="Arial" w:hAnsi="Arial" w:cs="Arial"/>
        </w:rPr>
        <w:t xml:space="preserve"> </w:t>
      </w:r>
      <w:r w:rsidR="00850777" w:rsidRPr="00611CF5">
        <w:rPr>
          <w:rFonts w:ascii="Arial" w:hAnsi="Arial" w:cs="Arial"/>
        </w:rPr>
        <w:t xml:space="preserve">Pozitívny sociálny vplyv </w:t>
      </w:r>
      <w:r w:rsidR="00850777">
        <w:rPr>
          <w:rFonts w:ascii="Arial" w:hAnsi="Arial" w:cs="Arial"/>
        </w:rPr>
        <w:t>s</w:t>
      </w:r>
      <w:r w:rsidR="00850777" w:rsidRPr="00611CF5">
        <w:rPr>
          <w:rFonts w:ascii="Arial" w:hAnsi="Arial" w:cs="Arial"/>
        </w:rPr>
        <w:t xml:space="preserve">poločnosť </w:t>
      </w:r>
      <w:r w:rsidR="00850777">
        <w:rPr>
          <w:rFonts w:ascii="Arial" w:hAnsi="Arial" w:cs="Arial"/>
        </w:rPr>
        <w:t xml:space="preserve">dosiahla </w:t>
      </w:r>
      <w:r w:rsidR="00850777" w:rsidRPr="00611CF5">
        <w:rPr>
          <w:rFonts w:ascii="Arial" w:hAnsi="Arial" w:cs="Arial"/>
        </w:rPr>
        <w:t>preprav</w:t>
      </w:r>
      <w:r w:rsidR="00850777">
        <w:rPr>
          <w:rFonts w:ascii="Arial" w:hAnsi="Arial" w:cs="Arial"/>
        </w:rPr>
        <w:t>ením detí</w:t>
      </w:r>
      <w:r w:rsidR="00850777" w:rsidRPr="00611CF5">
        <w:rPr>
          <w:rFonts w:ascii="Arial" w:hAnsi="Arial" w:cs="Arial"/>
        </w:rPr>
        <w:t xml:space="preserve"> školským autobusom v priemere 50 detí/denne. </w:t>
      </w:r>
      <w:r w:rsidR="00850777">
        <w:rPr>
          <w:rFonts w:ascii="Arial" w:hAnsi="Arial" w:cs="Arial"/>
        </w:rPr>
        <w:t xml:space="preserve">S </w:t>
      </w:r>
      <w:r w:rsidRPr="00611CF5">
        <w:rPr>
          <w:rFonts w:ascii="Arial" w:hAnsi="Arial" w:cs="Arial"/>
        </w:rPr>
        <w:t>tým súvis</w:t>
      </w:r>
      <w:r w:rsidR="00850777">
        <w:rPr>
          <w:rFonts w:ascii="Arial" w:hAnsi="Arial" w:cs="Arial"/>
        </w:rPr>
        <w:t>í aj</w:t>
      </w:r>
      <w:r w:rsidRPr="00611CF5">
        <w:rPr>
          <w:rFonts w:ascii="Arial" w:hAnsi="Arial" w:cs="Arial"/>
        </w:rPr>
        <w:t xml:space="preserve"> zvyšovan</w:t>
      </w:r>
      <w:r w:rsidR="00850777">
        <w:rPr>
          <w:rFonts w:ascii="Arial" w:hAnsi="Arial" w:cs="Arial"/>
        </w:rPr>
        <w:t>ie</w:t>
      </w:r>
      <w:r w:rsidRPr="00611CF5">
        <w:rPr>
          <w:rFonts w:ascii="Arial" w:hAnsi="Arial" w:cs="Arial"/>
        </w:rPr>
        <w:t xml:space="preserve"> bezpečnosti dopravy detí z bydliska do školy a späť a zároveň znižovaním znečistenia ovzdušia v dôsledku obmedzenia osobnej prepravy detí rodičmi. </w:t>
      </w:r>
    </w:p>
    <w:p w14:paraId="4728C097" w14:textId="77777777" w:rsidR="008B709F" w:rsidRPr="00FD4B75" w:rsidRDefault="008B709F" w:rsidP="008B709F">
      <w:pPr>
        <w:pStyle w:val="Default"/>
        <w:jc w:val="both"/>
        <w:rPr>
          <w:color w:val="auto"/>
          <w:sz w:val="22"/>
          <w:szCs w:val="22"/>
        </w:rPr>
      </w:pPr>
    </w:p>
    <w:p w14:paraId="64A50938" w14:textId="78D9108F" w:rsidR="00F2277B" w:rsidRPr="00FD4B75" w:rsidRDefault="005478C9" w:rsidP="0026788A">
      <w:pPr>
        <w:pStyle w:val="Default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>Vyhodnotenie</w:t>
      </w:r>
      <w:r w:rsidR="00F3570B" w:rsidRPr="00FD4B75">
        <w:rPr>
          <w:color w:val="auto"/>
          <w:sz w:val="22"/>
          <w:szCs w:val="22"/>
        </w:rPr>
        <w:t xml:space="preserve">: </w:t>
      </w:r>
    </w:p>
    <w:p w14:paraId="47FC4598" w14:textId="66E9C00C" w:rsidR="00D144AE" w:rsidRDefault="00F3570B" w:rsidP="0026788A">
      <w:pPr>
        <w:pStyle w:val="Default"/>
        <w:jc w:val="both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 xml:space="preserve">RSP </w:t>
      </w:r>
      <w:r w:rsidR="00F2277B" w:rsidRPr="00FD4B75">
        <w:rPr>
          <w:color w:val="auto"/>
          <w:sz w:val="22"/>
          <w:szCs w:val="22"/>
        </w:rPr>
        <w:t xml:space="preserve">ako </w:t>
      </w:r>
      <w:r w:rsidRPr="00FD4B75">
        <w:rPr>
          <w:color w:val="auto"/>
          <w:sz w:val="22"/>
          <w:szCs w:val="22"/>
        </w:rPr>
        <w:t xml:space="preserve">integračný </w:t>
      </w:r>
      <w:r w:rsidR="00F2277B" w:rsidRPr="00FD4B75">
        <w:rPr>
          <w:color w:val="auto"/>
          <w:sz w:val="22"/>
          <w:szCs w:val="22"/>
        </w:rPr>
        <w:t xml:space="preserve">podnik </w:t>
      </w:r>
      <w:r w:rsidR="00F2277B" w:rsidRPr="00FD4B75">
        <w:rPr>
          <w:b/>
          <w:color w:val="auto"/>
          <w:sz w:val="22"/>
          <w:szCs w:val="22"/>
        </w:rPr>
        <w:t>splnil</w:t>
      </w:r>
      <w:r w:rsidR="00F2277B" w:rsidRPr="00FD4B75">
        <w:rPr>
          <w:color w:val="auto"/>
          <w:sz w:val="22"/>
          <w:szCs w:val="22"/>
        </w:rPr>
        <w:t xml:space="preserve"> merateľný PSV </w:t>
      </w:r>
      <w:r w:rsidR="00D144AE" w:rsidRPr="00FD4B75">
        <w:rPr>
          <w:color w:val="auto"/>
          <w:sz w:val="22"/>
          <w:szCs w:val="22"/>
        </w:rPr>
        <w:t xml:space="preserve">v kalendárnom roku </w:t>
      </w:r>
      <w:r w:rsidR="00C85E3B">
        <w:rPr>
          <w:color w:val="auto"/>
          <w:sz w:val="22"/>
          <w:szCs w:val="22"/>
        </w:rPr>
        <w:t>2020.</w:t>
      </w:r>
      <w:r w:rsidR="00F2277B" w:rsidRPr="00FD4B75">
        <w:rPr>
          <w:color w:val="auto"/>
          <w:sz w:val="22"/>
          <w:szCs w:val="22"/>
        </w:rPr>
        <w:t xml:space="preserve">   </w:t>
      </w:r>
    </w:p>
    <w:p w14:paraId="4B151506" w14:textId="44A87210" w:rsidR="00850777" w:rsidRDefault="00850777" w:rsidP="008B709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</w:t>
      </w:r>
      <w:r w:rsidR="008B709F" w:rsidRPr="00FD4B75">
        <w:rPr>
          <w:color w:val="auto"/>
          <w:sz w:val="22"/>
          <w:szCs w:val="22"/>
        </w:rPr>
        <w:t xml:space="preserve">SP ako </w:t>
      </w:r>
      <w:r>
        <w:rPr>
          <w:color w:val="auto"/>
          <w:sz w:val="22"/>
          <w:szCs w:val="22"/>
        </w:rPr>
        <w:t>všeobecný</w:t>
      </w:r>
      <w:r w:rsidR="00796C37">
        <w:rPr>
          <w:color w:val="auto"/>
          <w:sz w:val="22"/>
          <w:szCs w:val="22"/>
        </w:rPr>
        <w:t xml:space="preserve"> </w:t>
      </w:r>
      <w:r w:rsidR="008B709F" w:rsidRPr="00FD4B75">
        <w:rPr>
          <w:color w:val="auto"/>
          <w:sz w:val="22"/>
          <w:szCs w:val="22"/>
        </w:rPr>
        <w:t xml:space="preserve">podnik </w:t>
      </w:r>
      <w:r w:rsidR="008B709F" w:rsidRPr="00FD4B75">
        <w:rPr>
          <w:b/>
          <w:color w:val="auto"/>
          <w:sz w:val="22"/>
          <w:szCs w:val="22"/>
        </w:rPr>
        <w:t>splnil</w:t>
      </w:r>
      <w:r w:rsidR="008B709F" w:rsidRPr="00FD4B75">
        <w:rPr>
          <w:color w:val="auto"/>
          <w:sz w:val="22"/>
          <w:szCs w:val="22"/>
        </w:rPr>
        <w:t xml:space="preserve"> merateľný PSV v kalendárnom roku </w:t>
      </w:r>
      <w:r w:rsidR="008B709F">
        <w:rPr>
          <w:color w:val="auto"/>
          <w:sz w:val="22"/>
          <w:szCs w:val="22"/>
        </w:rPr>
        <w:t>2020.</w:t>
      </w:r>
      <w:r w:rsidR="008B709F" w:rsidRPr="00FD4B75">
        <w:rPr>
          <w:color w:val="auto"/>
          <w:sz w:val="22"/>
          <w:szCs w:val="22"/>
        </w:rPr>
        <w:t xml:space="preserve"> </w:t>
      </w:r>
    </w:p>
    <w:p w14:paraId="5F5BCBED" w14:textId="7035629D" w:rsidR="00783E4C" w:rsidRPr="00FD4B75" w:rsidRDefault="008B709F" w:rsidP="008B709F">
      <w:pPr>
        <w:pStyle w:val="Default"/>
        <w:jc w:val="both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 xml:space="preserve">  </w:t>
      </w:r>
    </w:p>
    <w:p w14:paraId="44E9192F" w14:textId="1D0690CD" w:rsidR="00783E4C" w:rsidRPr="00FD4B75" w:rsidRDefault="00783E4C" w:rsidP="00783E4C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 xml:space="preserve">RSP </w:t>
      </w:r>
      <w:r w:rsidR="00D144AE" w:rsidRPr="00FD4B75">
        <w:rPr>
          <w:color w:val="auto"/>
          <w:sz w:val="22"/>
          <w:szCs w:val="22"/>
        </w:rPr>
        <w:t xml:space="preserve">v kalendárnom roku </w:t>
      </w:r>
      <w:r w:rsidR="00062FD7">
        <w:rPr>
          <w:color w:val="auto"/>
          <w:sz w:val="22"/>
          <w:szCs w:val="22"/>
        </w:rPr>
        <w:t>2020</w:t>
      </w:r>
      <w:r w:rsidR="00D144AE" w:rsidRPr="00FD4B75">
        <w:rPr>
          <w:color w:val="auto"/>
          <w:sz w:val="22"/>
          <w:szCs w:val="22"/>
        </w:rPr>
        <w:t xml:space="preserve"> </w:t>
      </w:r>
      <w:r w:rsidRPr="005D77A8">
        <w:rPr>
          <w:b/>
          <w:color w:val="auto"/>
          <w:sz w:val="22"/>
          <w:szCs w:val="22"/>
        </w:rPr>
        <w:t>nezmenil</w:t>
      </w:r>
      <w:r w:rsidRPr="00FD4B75">
        <w:rPr>
          <w:color w:val="auto"/>
          <w:sz w:val="22"/>
          <w:szCs w:val="22"/>
        </w:rPr>
        <w:t xml:space="preserve"> merateľný pozitívny sociálny vplyv.</w:t>
      </w:r>
    </w:p>
    <w:p w14:paraId="5FAB2CF8" w14:textId="77777777" w:rsidR="00783E4C" w:rsidRPr="00FD4B75" w:rsidRDefault="00783E4C" w:rsidP="0026788A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</w:p>
    <w:p w14:paraId="11A0C6A0" w14:textId="4F049729" w:rsidR="006F3420" w:rsidRPr="00FD4B75" w:rsidRDefault="006F3420" w:rsidP="0026788A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 xml:space="preserve">V prípade </w:t>
      </w:r>
      <w:r w:rsidRPr="00FD4B75">
        <w:rPr>
          <w:b/>
          <w:color w:val="auto"/>
          <w:sz w:val="22"/>
          <w:szCs w:val="22"/>
        </w:rPr>
        <w:t>RSP</w:t>
      </w:r>
      <w:r w:rsidRPr="00FD4B75">
        <w:rPr>
          <w:color w:val="auto"/>
          <w:sz w:val="22"/>
          <w:szCs w:val="22"/>
        </w:rPr>
        <w:t xml:space="preserve">, ktorý je </w:t>
      </w:r>
      <w:r w:rsidRPr="00FD4B75">
        <w:rPr>
          <w:color w:val="auto"/>
          <w:sz w:val="22"/>
          <w:szCs w:val="22"/>
          <w:u w:val="single"/>
        </w:rPr>
        <w:t>obchodnou spoločnosťou alebo fyzickou osobou – podnikateľom</w:t>
      </w:r>
      <w:r w:rsidRPr="00FD4B75">
        <w:rPr>
          <w:color w:val="auto"/>
          <w:sz w:val="22"/>
          <w:szCs w:val="22"/>
        </w:rPr>
        <w:t xml:space="preserve">, RSP </w:t>
      </w:r>
      <w:r w:rsidR="00783E4C" w:rsidRPr="00FD4B75">
        <w:rPr>
          <w:b/>
          <w:color w:val="auto"/>
          <w:sz w:val="22"/>
          <w:szCs w:val="22"/>
        </w:rPr>
        <w:t>plnil</w:t>
      </w:r>
      <w:r w:rsidR="005811DF">
        <w:rPr>
          <w:bCs/>
          <w:strike/>
          <w:color w:val="auto"/>
          <w:sz w:val="22"/>
          <w:szCs w:val="22"/>
        </w:rPr>
        <w:t xml:space="preserve"> </w:t>
      </w:r>
      <w:r w:rsidRPr="00FD4B75">
        <w:rPr>
          <w:color w:val="auto"/>
          <w:sz w:val="22"/>
          <w:szCs w:val="22"/>
        </w:rPr>
        <w:t>podmienku v zmysle §6 odsek 1, písm. h) zákona o SE o minimálnom počte zamestnancov a ich úväzkoch.</w:t>
      </w:r>
      <w:r w:rsidRPr="00FD4B75">
        <w:rPr>
          <w:color w:val="auto"/>
          <w:sz w:val="22"/>
          <w:szCs w:val="22"/>
        </w:rPr>
        <w:tab/>
      </w:r>
    </w:p>
    <w:p w14:paraId="5161C2E2" w14:textId="77777777" w:rsidR="00964FF2" w:rsidRPr="00FD4B75" w:rsidRDefault="00964FF2" w:rsidP="0026788A">
      <w:pPr>
        <w:pStyle w:val="Zkladntext"/>
        <w:spacing w:before="10"/>
        <w:jc w:val="both"/>
        <w:rPr>
          <w:rFonts w:ascii="Arial" w:hAnsi="Arial" w:cs="Arial"/>
          <w:sz w:val="21"/>
        </w:rPr>
      </w:pPr>
    </w:p>
    <w:p w14:paraId="23438903" w14:textId="18AE9405" w:rsidR="002B2BDF" w:rsidRPr="00FD4B75" w:rsidRDefault="002B2BDF" w:rsidP="0026788A">
      <w:pPr>
        <w:pStyle w:val="Odsekzoznamu"/>
        <w:spacing w:before="60"/>
        <w:ind w:left="0" w:firstLine="0"/>
        <w:jc w:val="both"/>
        <w:rPr>
          <w:rFonts w:ascii="Arial" w:hAnsi="Arial" w:cs="Arial"/>
        </w:rPr>
      </w:pPr>
      <w:r w:rsidRPr="00FD4B75">
        <w:rPr>
          <w:rFonts w:ascii="Arial" w:hAnsi="Arial" w:cs="Arial"/>
          <w:b/>
        </w:rPr>
        <w:t xml:space="preserve">RSP </w:t>
      </w:r>
      <w:r w:rsidR="00465BF1" w:rsidRPr="00FD4B75">
        <w:rPr>
          <w:rFonts w:ascii="Arial" w:hAnsi="Arial" w:cs="Arial"/>
        </w:rPr>
        <w:t xml:space="preserve">účtuje v zmysle §14 odsek 1 zákona o SE </w:t>
      </w:r>
      <w:r w:rsidRPr="00FD4B75">
        <w:rPr>
          <w:rFonts w:ascii="Arial" w:hAnsi="Arial" w:cs="Arial"/>
        </w:rPr>
        <w:t>v sústave podvojné účtovníctva</w:t>
      </w:r>
      <w:r w:rsidR="00E00C3E" w:rsidRPr="00FD4B75">
        <w:rPr>
          <w:rFonts w:ascii="Arial" w:hAnsi="Arial" w:cs="Arial"/>
        </w:rPr>
        <w:t>,</w:t>
      </w:r>
      <w:r w:rsidR="00465BF1" w:rsidRPr="00FD4B75">
        <w:rPr>
          <w:rFonts w:ascii="Arial" w:hAnsi="Arial" w:cs="Arial"/>
        </w:rPr>
        <w:t xml:space="preserve"> pričom účtovným obdobím RSP je kalendárny rok.</w:t>
      </w:r>
    </w:p>
    <w:p w14:paraId="26764580" w14:textId="77777777" w:rsidR="002B5730" w:rsidRDefault="002B5730" w:rsidP="0026788A">
      <w:pPr>
        <w:pStyle w:val="Odsekzoznamu"/>
        <w:spacing w:before="60"/>
        <w:ind w:left="0" w:firstLine="0"/>
        <w:jc w:val="both"/>
        <w:rPr>
          <w:rFonts w:ascii="Arial" w:hAnsi="Arial" w:cs="Arial"/>
          <w:b/>
        </w:rPr>
      </w:pPr>
    </w:p>
    <w:p w14:paraId="4C2B750C" w14:textId="5965D824" w:rsidR="00E00C3E" w:rsidRPr="00FD4B75" w:rsidRDefault="00E00C3E" w:rsidP="0026788A">
      <w:pPr>
        <w:pStyle w:val="Odsekzoznamu"/>
        <w:spacing w:before="60"/>
        <w:ind w:left="0" w:firstLine="0"/>
        <w:jc w:val="both"/>
        <w:rPr>
          <w:rFonts w:ascii="Arial" w:hAnsi="Arial" w:cs="Arial"/>
        </w:rPr>
      </w:pPr>
      <w:r w:rsidRPr="00FD4B75">
        <w:rPr>
          <w:rFonts w:ascii="Arial" w:hAnsi="Arial" w:cs="Arial"/>
          <w:b/>
        </w:rPr>
        <w:lastRenderedPageBreak/>
        <w:t>RSP</w:t>
      </w:r>
      <w:r w:rsidRPr="00FD4B75">
        <w:rPr>
          <w:rFonts w:ascii="Arial" w:hAnsi="Arial" w:cs="Arial"/>
        </w:rPr>
        <w:t xml:space="preserve"> </w:t>
      </w:r>
      <w:r w:rsidR="00465BF1" w:rsidRPr="00FD4B75">
        <w:rPr>
          <w:rFonts w:ascii="Arial" w:hAnsi="Arial" w:cs="Arial"/>
        </w:rPr>
        <w:t xml:space="preserve">vo svojom účtovníctve v zmysle §14 odsek 2 zákona o SE </w:t>
      </w:r>
      <w:r w:rsidRPr="00FD4B75">
        <w:rPr>
          <w:rFonts w:ascii="Arial" w:hAnsi="Arial" w:cs="Arial"/>
        </w:rPr>
        <w:t>osobitne sled</w:t>
      </w:r>
      <w:r w:rsidR="00465BF1" w:rsidRPr="00FD4B75">
        <w:rPr>
          <w:rFonts w:ascii="Arial" w:hAnsi="Arial" w:cs="Arial"/>
        </w:rPr>
        <w:t>uje</w:t>
      </w:r>
      <w:r w:rsidRPr="00FD4B75">
        <w:rPr>
          <w:rFonts w:ascii="Arial" w:hAnsi="Arial" w:cs="Arial"/>
        </w:rPr>
        <w:t xml:space="preserve"> činnosť vykonávan</w:t>
      </w:r>
      <w:r w:rsidR="00465BF1" w:rsidRPr="00FD4B75">
        <w:rPr>
          <w:rFonts w:ascii="Arial" w:hAnsi="Arial" w:cs="Arial"/>
        </w:rPr>
        <w:t>ú</w:t>
      </w:r>
      <w:r w:rsidRPr="00FD4B75">
        <w:rPr>
          <w:rFonts w:ascii="Arial" w:hAnsi="Arial" w:cs="Arial"/>
        </w:rPr>
        <w:t xml:space="preserve"> ako RSP, a to prostredníctvom tvorby </w:t>
      </w:r>
      <w:r w:rsidRPr="00FD4B75">
        <w:rPr>
          <w:rFonts w:ascii="Arial" w:hAnsi="Arial" w:cs="Arial"/>
          <w:b/>
        </w:rPr>
        <w:t>ana</w:t>
      </w:r>
      <w:r w:rsidR="00465BF1" w:rsidRPr="00FD4B75">
        <w:rPr>
          <w:rFonts w:ascii="Arial" w:hAnsi="Arial" w:cs="Arial"/>
          <w:b/>
        </w:rPr>
        <w:t xml:space="preserve">lytických účtov </w:t>
      </w:r>
      <w:r w:rsidR="00465BF1" w:rsidRPr="00FD4B75">
        <w:rPr>
          <w:rFonts w:ascii="Arial" w:hAnsi="Arial" w:cs="Arial"/>
        </w:rPr>
        <w:t xml:space="preserve">– </w:t>
      </w:r>
      <w:r w:rsidR="00347580" w:rsidRPr="00347580">
        <w:rPr>
          <w:rFonts w:ascii="Arial" w:hAnsi="Arial" w:cs="Arial"/>
          <w:b/>
          <w:bCs/>
        </w:rPr>
        <w:t>od 07.07.2020 celá činnosť spoločnosti spadá pod RSP.</w:t>
      </w:r>
    </w:p>
    <w:p w14:paraId="2160A5B6" w14:textId="77777777" w:rsidR="007D0BBC" w:rsidRPr="00FD4B75" w:rsidRDefault="007D0BBC" w:rsidP="0026788A">
      <w:pPr>
        <w:pStyle w:val="Odsekzoznamu"/>
        <w:spacing w:before="60"/>
        <w:ind w:left="0" w:firstLine="0"/>
        <w:jc w:val="both"/>
        <w:rPr>
          <w:rFonts w:ascii="Arial" w:hAnsi="Arial" w:cs="Arial"/>
        </w:rPr>
      </w:pPr>
    </w:p>
    <w:p w14:paraId="31EBEF85" w14:textId="3062E234" w:rsidR="00465BF1" w:rsidRPr="00347580" w:rsidRDefault="00E00C3E" w:rsidP="0026788A">
      <w:pPr>
        <w:pStyle w:val="Odsekzoznamu"/>
        <w:spacing w:before="60"/>
        <w:ind w:left="0" w:firstLine="0"/>
        <w:jc w:val="both"/>
        <w:rPr>
          <w:rFonts w:ascii="Arial" w:hAnsi="Arial" w:cs="Arial"/>
          <w:b/>
          <w:bCs/>
        </w:rPr>
      </w:pPr>
      <w:r w:rsidRPr="00FD4B75">
        <w:rPr>
          <w:rFonts w:ascii="Arial" w:hAnsi="Arial" w:cs="Arial"/>
          <w:b/>
        </w:rPr>
        <w:t>RSP</w:t>
      </w:r>
      <w:r w:rsidRPr="00FD4B75">
        <w:rPr>
          <w:rFonts w:ascii="Arial" w:hAnsi="Arial" w:cs="Arial"/>
        </w:rPr>
        <w:t xml:space="preserve"> </w:t>
      </w:r>
      <w:r w:rsidR="00465BF1" w:rsidRPr="00FD4B75">
        <w:rPr>
          <w:rFonts w:ascii="Arial" w:hAnsi="Arial" w:cs="Arial"/>
          <w:b/>
        </w:rPr>
        <w:t xml:space="preserve">je </w:t>
      </w:r>
      <w:r w:rsidR="00465BF1" w:rsidRPr="00347580">
        <w:rPr>
          <w:rFonts w:ascii="Arial" w:hAnsi="Arial" w:cs="Arial"/>
          <w:b/>
          <w:bCs/>
        </w:rPr>
        <w:t>povinný mať</w:t>
      </w:r>
      <w:r w:rsidR="00465BF1" w:rsidRPr="00FD4B75">
        <w:rPr>
          <w:rFonts w:ascii="Arial" w:hAnsi="Arial" w:cs="Arial"/>
        </w:rPr>
        <w:t xml:space="preserve"> v zmysle §14 odsek 3 zákona o SE </w:t>
      </w:r>
      <w:r w:rsidR="00465BF1" w:rsidRPr="00347580">
        <w:rPr>
          <w:rFonts w:ascii="Arial" w:hAnsi="Arial" w:cs="Arial"/>
          <w:b/>
          <w:bCs/>
        </w:rPr>
        <w:t>úč</w:t>
      </w:r>
      <w:r w:rsidRPr="00347580">
        <w:rPr>
          <w:rFonts w:ascii="Arial" w:hAnsi="Arial" w:cs="Arial"/>
          <w:b/>
          <w:bCs/>
        </w:rPr>
        <w:t>tovn</w:t>
      </w:r>
      <w:r w:rsidR="00465BF1" w:rsidRPr="00347580">
        <w:rPr>
          <w:rFonts w:ascii="Arial" w:hAnsi="Arial" w:cs="Arial"/>
          <w:b/>
          <w:bCs/>
        </w:rPr>
        <w:t>ú</w:t>
      </w:r>
      <w:r w:rsidRPr="00347580">
        <w:rPr>
          <w:rFonts w:ascii="Arial" w:hAnsi="Arial" w:cs="Arial"/>
          <w:b/>
          <w:bCs/>
        </w:rPr>
        <w:t xml:space="preserve"> závierk</w:t>
      </w:r>
      <w:r w:rsidR="00465BF1" w:rsidRPr="00347580">
        <w:rPr>
          <w:rFonts w:ascii="Arial" w:hAnsi="Arial" w:cs="Arial"/>
          <w:b/>
          <w:bCs/>
        </w:rPr>
        <w:t>u</w:t>
      </w:r>
      <w:r w:rsidRPr="00347580">
        <w:rPr>
          <w:rFonts w:ascii="Arial" w:hAnsi="Arial" w:cs="Arial"/>
          <w:b/>
          <w:bCs/>
        </w:rPr>
        <w:t xml:space="preserve"> a výročn</w:t>
      </w:r>
      <w:r w:rsidR="00465BF1" w:rsidRPr="00347580">
        <w:rPr>
          <w:rFonts w:ascii="Arial" w:hAnsi="Arial" w:cs="Arial"/>
          <w:b/>
          <w:bCs/>
        </w:rPr>
        <w:t>ú</w:t>
      </w:r>
      <w:r w:rsidRPr="00347580">
        <w:rPr>
          <w:rFonts w:ascii="Arial" w:hAnsi="Arial" w:cs="Arial"/>
          <w:b/>
          <w:bCs/>
        </w:rPr>
        <w:t xml:space="preserve"> správ</w:t>
      </w:r>
      <w:r w:rsidR="00465BF1" w:rsidRPr="00347580">
        <w:rPr>
          <w:rFonts w:ascii="Arial" w:hAnsi="Arial" w:cs="Arial"/>
          <w:b/>
          <w:bCs/>
        </w:rPr>
        <w:t>u</w:t>
      </w:r>
      <w:r w:rsidRPr="00347580">
        <w:rPr>
          <w:rFonts w:ascii="Arial" w:hAnsi="Arial" w:cs="Arial"/>
          <w:b/>
          <w:bCs/>
        </w:rPr>
        <w:t xml:space="preserve"> overen</w:t>
      </w:r>
      <w:r w:rsidR="00465BF1" w:rsidRPr="00347580">
        <w:rPr>
          <w:rFonts w:ascii="Arial" w:hAnsi="Arial" w:cs="Arial"/>
          <w:b/>
          <w:bCs/>
        </w:rPr>
        <w:t xml:space="preserve">ú štatutárnym audítorom. </w:t>
      </w:r>
    </w:p>
    <w:p w14:paraId="2C8840BA" w14:textId="163F821F" w:rsidR="00E00C3E" w:rsidRPr="00FD4B75" w:rsidRDefault="00465BF1" w:rsidP="0026788A">
      <w:pPr>
        <w:pStyle w:val="Odsekzoznamu"/>
        <w:spacing w:before="60"/>
        <w:ind w:left="0" w:firstLine="0"/>
        <w:jc w:val="both"/>
        <w:rPr>
          <w:rFonts w:ascii="Arial" w:hAnsi="Arial" w:cs="Arial"/>
        </w:rPr>
      </w:pPr>
      <w:r w:rsidRPr="00FD4B75">
        <w:rPr>
          <w:rFonts w:ascii="Arial" w:hAnsi="Arial" w:cs="Arial"/>
        </w:rPr>
        <w:t>Povinnosť auditu u RSP vzniká, ak:</w:t>
      </w:r>
    </w:p>
    <w:p w14:paraId="0227DBAB" w14:textId="1584B508" w:rsidR="00E00C3E" w:rsidRPr="00FD4B75" w:rsidRDefault="00465BF1" w:rsidP="007D0BBC">
      <w:pPr>
        <w:pStyle w:val="Odsekzoznamu"/>
        <w:ind w:left="426" w:hanging="426"/>
        <w:jc w:val="both"/>
        <w:rPr>
          <w:rFonts w:ascii="Arial" w:hAnsi="Arial" w:cs="Arial"/>
        </w:rPr>
      </w:pPr>
      <w:r w:rsidRPr="00FD4B75">
        <w:rPr>
          <w:rFonts w:ascii="Arial" w:hAnsi="Arial" w:cs="Arial"/>
        </w:rPr>
        <w:t>1.</w:t>
      </w:r>
      <w:r w:rsidR="00E00C3E" w:rsidRPr="00FD4B75">
        <w:rPr>
          <w:rFonts w:ascii="Arial" w:hAnsi="Arial" w:cs="Arial"/>
        </w:rPr>
        <w:t xml:space="preserve"> </w:t>
      </w:r>
      <w:r w:rsidR="006225B2" w:rsidRPr="00FD4B75">
        <w:rPr>
          <w:rFonts w:ascii="Arial" w:hAnsi="Arial" w:cs="Arial"/>
        </w:rPr>
        <w:tab/>
      </w:r>
      <w:r w:rsidR="00E00C3E" w:rsidRPr="00FD4B75">
        <w:rPr>
          <w:rFonts w:ascii="Arial" w:hAnsi="Arial" w:cs="Arial"/>
        </w:rPr>
        <w:t xml:space="preserve">príjem verejných prostriedkov a podielov zaplatenej dane v účtovnom období, za ktoré je účtovná závierka zostavená, presiahne 200.000 € </w:t>
      </w:r>
      <w:r w:rsidR="00E00C3E" w:rsidRPr="00FD4B75">
        <w:rPr>
          <w:rFonts w:ascii="Arial" w:hAnsi="Arial" w:cs="Arial"/>
          <w:b/>
        </w:rPr>
        <w:t>alebo</w:t>
      </w:r>
    </w:p>
    <w:p w14:paraId="2C88C34D" w14:textId="2FFD8EE5" w:rsidR="00E00C3E" w:rsidRPr="00FD4B75" w:rsidRDefault="00465BF1" w:rsidP="007D0BBC">
      <w:pPr>
        <w:pStyle w:val="Odsekzoznamu"/>
        <w:ind w:left="426" w:hanging="426"/>
        <w:jc w:val="both"/>
        <w:rPr>
          <w:rFonts w:ascii="Arial" w:hAnsi="Arial" w:cs="Arial"/>
        </w:rPr>
      </w:pPr>
      <w:r w:rsidRPr="00FD4B75">
        <w:rPr>
          <w:rFonts w:ascii="Arial" w:hAnsi="Arial" w:cs="Arial"/>
        </w:rPr>
        <w:t>2.</w:t>
      </w:r>
      <w:r w:rsidR="00E00C3E" w:rsidRPr="00FD4B75">
        <w:rPr>
          <w:rFonts w:ascii="Arial" w:hAnsi="Arial" w:cs="Arial"/>
        </w:rPr>
        <w:t xml:space="preserve"> </w:t>
      </w:r>
      <w:r w:rsidR="006225B2" w:rsidRPr="00FD4B75">
        <w:rPr>
          <w:rFonts w:ascii="Arial" w:hAnsi="Arial" w:cs="Arial"/>
        </w:rPr>
        <w:tab/>
      </w:r>
      <w:r w:rsidR="00E00C3E" w:rsidRPr="00FD4B75">
        <w:rPr>
          <w:rFonts w:ascii="Arial" w:hAnsi="Arial" w:cs="Arial"/>
        </w:rPr>
        <w:t>všetky príjmy RSP v účtovnom období, za ktoré je účtovná závierka zostavená, presiahn</w:t>
      </w:r>
      <w:r w:rsidRPr="00FD4B75">
        <w:rPr>
          <w:rFonts w:ascii="Arial" w:hAnsi="Arial" w:cs="Arial"/>
        </w:rPr>
        <w:t>u</w:t>
      </w:r>
      <w:r w:rsidR="00E00C3E" w:rsidRPr="00FD4B75">
        <w:rPr>
          <w:rFonts w:ascii="Arial" w:hAnsi="Arial" w:cs="Arial"/>
        </w:rPr>
        <w:t xml:space="preserve"> 500.000 €</w:t>
      </w:r>
    </w:p>
    <w:p w14:paraId="48B90397" w14:textId="77777777" w:rsidR="007D0BBC" w:rsidRPr="00FD4B75" w:rsidRDefault="007D0BBC" w:rsidP="0026788A">
      <w:pPr>
        <w:pStyle w:val="Odsekzoznamu"/>
        <w:spacing w:before="60" w:after="120"/>
        <w:ind w:left="0" w:firstLine="0"/>
        <w:jc w:val="both"/>
        <w:rPr>
          <w:rFonts w:ascii="Arial" w:hAnsi="Arial" w:cs="Arial"/>
          <w:b/>
        </w:rPr>
      </w:pPr>
    </w:p>
    <w:p w14:paraId="7DA0EEC9" w14:textId="2C8986EE" w:rsidR="00DD3B5A" w:rsidRPr="00FD4B75" w:rsidRDefault="00DD3B5A" w:rsidP="0026788A">
      <w:pPr>
        <w:pStyle w:val="Odsekzoznamu"/>
        <w:spacing w:before="60" w:after="120"/>
        <w:ind w:left="0" w:firstLine="0"/>
        <w:jc w:val="both"/>
        <w:rPr>
          <w:rFonts w:ascii="Arial" w:hAnsi="Arial" w:cs="Arial"/>
        </w:rPr>
      </w:pPr>
      <w:r w:rsidRPr="00FD4B75">
        <w:rPr>
          <w:rFonts w:ascii="Arial" w:hAnsi="Arial" w:cs="Arial"/>
          <w:b/>
        </w:rPr>
        <w:t>RSP</w:t>
      </w:r>
      <w:r w:rsidRPr="00FD4B75">
        <w:rPr>
          <w:rFonts w:ascii="Arial" w:hAnsi="Arial" w:cs="Arial"/>
        </w:rPr>
        <w:t xml:space="preserve"> </w:t>
      </w:r>
      <w:r w:rsidR="00C00960" w:rsidRPr="00C00960">
        <w:rPr>
          <w:rFonts w:ascii="Arial" w:hAnsi="Arial" w:cs="Arial"/>
          <w:u w:val="single"/>
        </w:rPr>
        <w:t>ne</w:t>
      </w:r>
      <w:r w:rsidRPr="00C00960">
        <w:rPr>
          <w:rFonts w:ascii="Arial" w:hAnsi="Arial" w:cs="Arial"/>
          <w:u w:val="single"/>
        </w:rPr>
        <w:t>získal majetok z dotácie</w:t>
      </w:r>
      <w:r w:rsidRPr="00FD4B75">
        <w:rPr>
          <w:rFonts w:ascii="Arial" w:hAnsi="Arial" w:cs="Arial"/>
        </w:rPr>
        <w:t>, nevrátenej časti podmienečne vratného príspevku, z</w:t>
      </w:r>
      <w:r w:rsidR="00967B1B" w:rsidRPr="00FD4B75">
        <w:rPr>
          <w:rFonts w:ascii="Arial" w:hAnsi="Arial" w:cs="Arial"/>
        </w:rPr>
        <w:t xml:space="preserve"> inej</w:t>
      </w:r>
      <w:r w:rsidRPr="00FD4B75">
        <w:rPr>
          <w:rFonts w:ascii="Arial" w:hAnsi="Arial" w:cs="Arial"/>
        </w:rPr>
        <w:t> podpory alebo verejných prostriedkov</w:t>
      </w:r>
      <w:r w:rsidR="00C00960">
        <w:rPr>
          <w:rFonts w:ascii="Arial" w:hAnsi="Arial" w:cs="Arial"/>
        </w:rPr>
        <w:t>.</w:t>
      </w:r>
    </w:p>
    <w:p w14:paraId="1D18CB7D" w14:textId="77777777" w:rsidR="00DD3B5A" w:rsidRPr="00FD4B75" w:rsidRDefault="00DD3B5A" w:rsidP="0026788A">
      <w:pPr>
        <w:pStyle w:val="Odsekzoznamu"/>
        <w:spacing w:before="60"/>
        <w:ind w:left="0" w:firstLine="0"/>
        <w:jc w:val="both"/>
        <w:rPr>
          <w:rFonts w:ascii="Arial" w:hAnsi="Arial" w:cs="Arial"/>
        </w:rPr>
      </w:pPr>
    </w:p>
    <w:p w14:paraId="7BCE3D03" w14:textId="1F4FB42B" w:rsidR="00B620DF" w:rsidRPr="00FD4B75" w:rsidRDefault="00B620DF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>RSP</w:t>
      </w:r>
      <w:r w:rsidR="006225B2" w:rsidRPr="00FD4B75">
        <w:rPr>
          <w:b/>
          <w:color w:val="auto"/>
          <w:sz w:val="22"/>
          <w:szCs w:val="22"/>
        </w:rPr>
        <w:t xml:space="preserve"> </w:t>
      </w:r>
      <w:r w:rsidR="006011AD" w:rsidRPr="00AE6D6D">
        <w:rPr>
          <w:b/>
          <w:bCs/>
          <w:color w:val="auto"/>
          <w:sz w:val="22"/>
          <w:szCs w:val="22"/>
        </w:rPr>
        <w:t>sa</w:t>
      </w:r>
      <w:r w:rsidR="006011AD" w:rsidRPr="00FD4B75">
        <w:rPr>
          <w:color w:val="auto"/>
          <w:sz w:val="22"/>
          <w:szCs w:val="22"/>
        </w:rPr>
        <w:t xml:space="preserve"> v zmysle §5 odsek 1, písmeno d, bod. 1. zákona o SE a v zmysle základného dokumentu </w:t>
      </w:r>
      <w:r w:rsidR="006011AD" w:rsidRPr="00AE6D6D">
        <w:rPr>
          <w:b/>
          <w:bCs/>
          <w:color w:val="auto"/>
          <w:sz w:val="22"/>
          <w:szCs w:val="22"/>
        </w:rPr>
        <w:t>zaviazal, že ak zo svojej činnosti dosiahne zisk, použije 100%</w:t>
      </w:r>
      <w:r w:rsidR="006011AD" w:rsidRPr="00FD4B75">
        <w:rPr>
          <w:b/>
          <w:color w:val="auto"/>
          <w:sz w:val="22"/>
          <w:szCs w:val="22"/>
        </w:rPr>
        <w:t xml:space="preserve"> </w:t>
      </w:r>
      <w:r w:rsidR="006011AD" w:rsidRPr="00FD4B75">
        <w:rPr>
          <w:color w:val="auto"/>
          <w:sz w:val="22"/>
          <w:szCs w:val="22"/>
        </w:rPr>
        <w:t xml:space="preserve"> zisku po zdanení na dosiahnutie hlavného cieľa, ktorým </w:t>
      </w:r>
      <w:r w:rsidRPr="00FD4B75">
        <w:rPr>
          <w:color w:val="auto"/>
          <w:sz w:val="22"/>
          <w:szCs w:val="22"/>
        </w:rPr>
        <w:t>je dosahovanie</w:t>
      </w:r>
      <w:r w:rsidR="006011AD" w:rsidRPr="00FD4B75">
        <w:rPr>
          <w:color w:val="auto"/>
          <w:sz w:val="22"/>
          <w:szCs w:val="22"/>
        </w:rPr>
        <w:t xml:space="preserve"> merateľného</w:t>
      </w:r>
      <w:r w:rsidRPr="00FD4B75">
        <w:rPr>
          <w:color w:val="auto"/>
          <w:sz w:val="22"/>
          <w:szCs w:val="22"/>
        </w:rPr>
        <w:t xml:space="preserve"> PSV</w:t>
      </w:r>
      <w:r w:rsidR="00030FC6" w:rsidRPr="00FD4B75">
        <w:rPr>
          <w:color w:val="auto"/>
          <w:sz w:val="22"/>
          <w:szCs w:val="22"/>
        </w:rPr>
        <w:t>.</w:t>
      </w:r>
    </w:p>
    <w:p w14:paraId="0C0C8752" w14:textId="77777777" w:rsidR="007D0BBC" w:rsidRPr="00FD4B75" w:rsidRDefault="007D0BBC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</w:p>
    <w:p w14:paraId="57B0148D" w14:textId="02D2EC0F" w:rsidR="007D0BBC" w:rsidRDefault="006011AD" w:rsidP="00E774C2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 xml:space="preserve">RSP </w:t>
      </w:r>
      <w:r w:rsidR="00D4152E" w:rsidRPr="00FD4B75">
        <w:rPr>
          <w:color w:val="auto"/>
          <w:sz w:val="22"/>
          <w:szCs w:val="22"/>
        </w:rPr>
        <w:t xml:space="preserve">v kalendárnom roku </w:t>
      </w:r>
      <w:r w:rsidR="00AE6D6D" w:rsidRPr="005D77A8">
        <w:rPr>
          <w:color w:val="auto"/>
          <w:sz w:val="22"/>
          <w:szCs w:val="22"/>
        </w:rPr>
        <w:t>2020</w:t>
      </w:r>
      <w:r w:rsidR="00D4152E" w:rsidRPr="005D77A8">
        <w:rPr>
          <w:color w:val="auto"/>
          <w:sz w:val="22"/>
          <w:szCs w:val="22"/>
        </w:rPr>
        <w:t xml:space="preserve"> </w:t>
      </w:r>
      <w:r w:rsidRPr="005D77A8">
        <w:rPr>
          <w:b/>
          <w:color w:val="auto"/>
          <w:sz w:val="22"/>
          <w:szCs w:val="22"/>
        </w:rPr>
        <w:t>nemenil</w:t>
      </w:r>
      <w:r w:rsidRPr="005D77A8">
        <w:rPr>
          <w:color w:val="auto"/>
          <w:sz w:val="22"/>
          <w:szCs w:val="22"/>
        </w:rPr>
        <w:t xml:space="preserve"> %-</w:t>
      </w:r>
      <w:proofErr w:type="spellStart"/>
      <w:r w:rsidRPr="005D77A8">
        <w:rPr>
          <w:color w:val="auto"/>
          <w:sz w:val="22"/>
          <w:szCs w:val="22"/>
        </w:rPr>
        <w:t>nu</w:t>
      </w:r>
      <w:proofErr w:type="spellEnd"/>
      <w:r w:rsidRPr="005D77A8">
        <w:rPr>
          <w:color w:val="auto"/>
          <w:sz w:val="22"/>
          <w:szCs w:val="22"/>
        </w:rPr>
        <w:t xml:space="preserve"> výšku zisku, </w:t>
      </w:r>
      <w:r w:rsidRPr="00FD4B75">
        <w:rPr>
          <w:color w:val="auto"/>
          <w:sz w:val="22"/>
          <w:szCs w:val="22"/>
        </w:rPr>
        <w:t>ktorú sa zaviazal používať na dosiahnutie hlavného cieľa.</w:t>
      </w:r>
    </w:p>
    <w:p w14:paraId="3DEDE470" w14:textId="77777777" w:rsidR="00E774C2" w:rsidRPr="00E774C2" w:rsidRDefault="00E774C2" w:rsidP="00E774C2">
      <w:pPr>
        <w:pStyle w:val="Default"/>
        <w:spacing w:before="60"/>
        <w:jc w:val="both"/>
        <w:rPr>
          <w:color w:val="auto"/>
          <w:sz w:val="22"/>
          <w:szCs w:val="22"/>
        </w:rPr>
      </w:pPr>
    </w:p>
    <w:p w14:paraId="2C3B9830" w14:textId="1BC24F6F" w:rsidR="00D4152E" w:rsidRPr="00FD4B75" w:rsidRDefault="00B620DF" w:rsidP="00FD4B75">
      <w:pPr>
        <w:pStyle w:val="Default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>RSP</w:t>
      </w:r>
      <w:r w:rsidRPr="00FD4B75">
        <w:rPr>
          <w:color w:val="auto"/>
          <w:sz w:val="22"/>
          <w:szCs w:val="22"/>
        </w:rPr>
        <w:t xml:space="preserve"> </w:t>
      </w:r>
      <w:r w:rsidR="00F7028B" w:rsidRPr="00FD4B75">
        <w:rPr>
          <w:color w:val="auto"/>
          <w:sz w:val="22"/>
          <w:szCs w:val="22"/>
        </w:rPr>
        <w:t xml:space="preserve">vyhlasuje, že </w:t>
      </w:r>
      <w:r w:rsidR="00D4152E" w:rsidRPr="00FD4B75">
        <w:rPr>
          <w:color w:val="auto"/>
          <w:sz w:val="22"/>
          <w:szCs w:val="22"/>
        </w:rPr>
        <w:t xml:space="preserve">v kalendárnom roku </w:t>
      </w:r>
      <w:r w:rsidR="00AE6D6D">
        <w:rPr>
          <w:color w:val="auto"/>
          <w:sz w:val="22"/>
          <w:szCs w:val="22"/>
        </w:rPr>
        <w:t>2020</w:t>
      </w:r>
      <w:r w:rsidR="00D4152E" w:rsidRPr="00FD4B75">
        <w:rPr>
          <w:color w:val="auto"/>
          <w:sz w:val="22"/>
          <w:szCs w:val="22"/>
        </w:rPr>
        <w:t xml:space="preserve"> </w:t>
      </w:r>
      <w:r w:rsidR="00F7028B" w:rsidRPr="00FD4B75">
        <w:rPr>
          <w:b/>
          <w:color w:val="auto"/>
          <w:sz w:val="22"/>
          <w:szCs w:val="22"/>
        </w:rPr>
        <w:t>nevyužil</w:t>
      </w:r>
      <w:r w:rsidR="005811DF">
        <w:rPr>
          <w:b/>
          <w:color w:val="auto"/>
          <w:sz w:val="22"/>
          <w:szCs w:val="22"/>
        </w:rPr>
        <w:t xml:space="preserve"> </w:t>
      </w:r>
      <w:r w:rsidRPr="00FD4B75">
        <w:rPr>
          <w:color w:val="auto"/>
          <w:sz w:val="22"/>
          <w:szCs w:val="22"/>
        </w:rPr>
        <w:t>servisné poukážky</w:t>
      </w:r>
    </w:p>
    <w:p w14:paraId="694ABF24" w14:textId="77777777" w:rsidR="00FD4B75" w:rsidRPr="00FD4B75" w:rsidRDefault="00FD4B75" w:rsidP="00FD4B75">
      <w:pPr>
        <w:pStyle w:val="Default"/>
        <w:jc w:val="both"/>
        <w:rPr>
          <w:b/>
          <w:color w:val="auto"/>
          <w:sz w:val="22"/>
          <w:szCs w:val="22"/>
        </w:rPr>
      </w:pPr>
    </w:p>
    <w:p w14:paraId="707DF10F" w14:textId="086E03B5" w:rsidR="00B620DF" w:rsidRPr="00FD4B75" w:rsidRDefault="00B620DF" w:rsidP="00FD4B75">
      <w:pPr>
        <w:pStyle w:val="Default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>RSP</w:t>
      </w:r>
      <w:r w:rsidRPr="00FD4B75">
        <w:rPr>
          <w:color w:val="auto"/>
          <w:sz w:val="22"/>
          <w:szCs w:val="22"/>
        </w:rPr>
        <w:t xml:space="preserve"> </w:t>
      </w:r>
      <w:r w:rsidR="00F7028B" w:rsidRPr="00FD4B75">
        <w:rPr>
          <w:color w:val="auto"/>
          <w:sz w:val="22"/>
          <w:szCs w:val="22"/>
        </w:rPr>
        <w:t xml:space="preserve">vyhlasuje, že </w:t>
      </w:r>
      <w:r w:rsidR="00D4152E" w:rsidRPr="00FD4B75">
        <w:rPr>
          <w:color w:val="auto"/>
          <w:sz w:val="22"/>
          <w:szCs w:val="22"/>
        </w:rPr>
        <w:t xml:space="preserve">v kalendárnom roku </w:t>
      </w:r>
      <w:r w:rsidR="00AE6D6D">
        <w:rPr>
          <w:color w:val="auto"/>
          <w:sz w:val="22"/>
          <w:szCs w:val="22"/>
        </w:rPr>
        <w:t xml:space="preserve">2020 </w:t>
      </w:r>
      <w:r w:rsidR="00F7028B" w:rsidRPr="00FD4B75">
        <w:rPr>
          <w:b/>
          <w:color w:val="auto"/>
          <w:sz w:val="22"/>
          <w:szCs w:val="22"/>
        </w:rPr>
        <w:t xml:space="preserve">využil </w:t>
      </w:r>
      <w:r w:rsidR="00F7028B" w:rsidRPr="00FD4B75">
        <w:rPr>
          <w:color w:val="auto"/>
          <w:sz w:val="22"/>
          <w:szCs w:val="22"/>
        </w:rPr>
        <w:t xml:space="preserve">zníženú sadzbu </w:t>
      </w:r>
      <w:r w:rsidRPr="00FD4B75">
        <w:rPr>
          <w:color w:val="auto"/>
          <w:sz w:val="22"/>
          <w:szCs w:val="22"/>
        </w:rPr>
        <w:t>DPH</w:t>
      </w:r>
      <w:r w:rsidR="00F7028B" w:rsidRPr="00FD4B75">
        <w:rPr>
          <w:color w:val="auto"/>
          <w:sz w:val="22"/>
          <w:szCs w:val="22"/>
        </w:rPr>
        <w:t xml:space="preserve"> (10%)</w:t>
      </w:r>
    </w:p>
    <w:p w14:paraId="7393B2A0" w14:textId="77777777" w:rsidR="00FD4B75" w:rsidRPr="00FD4B75" w:rsidRDefault="00FD4B75" w:rsidP="00FD4B75">
      <w:pPr>
        <w:pStyle w:val="Default"/>
        <w:jc w:val="both"/>
        <w:rPr>
          <w:b/>
          <w:color w:val="auto"/>
          <w:sz w:val="22"/>
          <w:szCs w:val="22"/>
        </w:rPr>
      </w:pPr>
    </w:p>
    <w:p w14:paraId="01B608E4" w14:textId="77F7AE43" w:rsidR="00346366" w:rsidRPr="00FD4B75" w:rsidRDefault="00B620DF" w:rsidP="00FD4B75">
      <w:pPr>
        <w:pStyle w:val="Default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>RSP</w:t>
      </w:r>
      <w:r w:rsidRPr="00FD4B75">
        <w:rPr>
          <w:color w:val="auto"/>
          <w:sz w:val="22"/>
          <w:szCs w:val="22"/>
        </w:rPr>
        <w:t xml:space="preserve"> </w:t>
      </w:r>
      <w:r w:rsidR="00F7028B" w:rsidRPr="00FD4B75">
        <w:rPr>
          <w:color w:val="auto"/>
          <w:sz w:val="22"/>
          <w:szCs w:val="22"/>
        </w:rPr>
        <w:t xml:space="preserve">vyhlasuje, že </w:t>
      </w:r>
      <w:r w:rsidR="00D4152E" w:rsidRPr="00FD4B75">
        <w:rPr>
          <w:color w:val="auto"/>
          <w:sz w:val="22"/>
          <w:szCs w:val="22"/>
        </w:rPr>
        <w:t xml:space="preserve">v kalendárnom roku </w:t>
      </w:r>
      <w:r w:rsidR="00AE6D6D">
        <w:rPr>
          <w:color w:val="auto"/>
          <w:sz w:val="22"/>
          <w:szCs w:val="22"/>
        </w:rPr>
        <w:t>2020</w:t>
      </w:r>
      <w:r w:rsidR="00D4152E" w:rsidRPr="00FD4B75">
        <w:rPr>
          <w:color w:val="auto"/>
          <w:sz w:val="22"/>
          <w:szCs w:val="22"/>
        </w:rPr>
        <w:t xml:space="preserve"> </w:t>
      </w:r>
      <w:r w:rsidR="00F7028B" w:rsidRPr="00FD4B75">
        <w:rPr>
          <w:b/>
          <w:color w:val="auto"/>
          <w:sz w:val="22"/>
          <w:szCs w:val="22"/>
        </w:rPr>
        <w:t>nevyužil</w:t>
      </w:r>
      <w:r w:rsidR="00F7028B" w:rsidRPr="00FD4B75">
        <w:rPr>
          <w:color w:val="auto"/>
          <w:sz w:val="22"/>
          <w:szCs w:val="22"/>
        </w:rPr>
        <w:t xml:space="preserve"> </w:t>
      </w:r>
      <w:r w:rsidRPr="005D77A8">
        <w:rPr>
          <w:color w:val="auto"/>
          <w:sz w:val="22"/>
          <w:szCs w:val="22"/>
        </w:rPr>
        <w:t xml:space="preserve">výhody pri </w:t>
      </w:r>
      <w:r w:rsidR="00F7028B" w:rsidRPr="005D77A8">
        <w:rPr>
          <w:color w:val="auto"/>
          <w:sz w:val="22"/>
          <w:szCs w:val="22"/>
        </w:rPr>
        <w:t>v</w:t>
      </w:r>
      <w:r w:rsidRPr="005D77A8">
        <w:rPr>
          <w:color w:val="auto"/>
          <w:sz w:val="22"/>
          <w:szCs w:val="22"/>
        </w:rPr>
        <w:t>erejnom obstarávaní</w:t>
      </w:r>
    </w:p>
    <w:p w14:paraId="04388935" w14:textId="77777777" w:rsidR="00FD4B75" w:rsidRPr="00FD4B75" w:rsidRDefault="00FD4B75" w:rsidP="00FD4B75">
      <w:pPr>
        <w:pStyle w:val="Default"/>
        <w:jc w:val="both"/>
        <w:rPr>
          <w:b/>
          <w:color w:val="auto"/>
          <w:sz w:val="22"/>
          <w:szCs w:val="22"/>
        </w:rPr>
      </w:pPr>
    </w:p>
    <w:p w14:paraId="0B448BBB" w14:textId="3D1DA3EA" w:rsidR="006131EA" w:rsidRPr="00FD4B75" w:rsidRDefault="006131EA" w:rsidP="00FD4B75">
      <w:pPr>
        <w:pStyle w:val="Default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>RSP</w:t>
      </w:r>
      <w:r w:rsidRPr="00FD4B75">
        <w:rPr>
          <w:color w:val="auto"/>
          <w:sz w:val="22"/>
          <w:szCs w:val="22"/>
        </w:rPr>
        <w:t xml:space="preserve"> </w:t>
      </w:r>
      <w:r w:rsidR="00F7028B" w:rsidRPr="00FD4B75">
        <w:rPr>
          <w:color w:val="auto"/>
          <w:sz w:val="22"/>
          <w:szCs w:val="22"/>
        </w:rPr>
        <w:t xml:space="preserve">vyhlasuje, že </w:t>
      </w:r>
      <w:r w:rsidR="00D4152E" w:rsidRPr="00FD4B75">
        <w:rPr>
          <w:color w:val="auto"/>
          <w:sz w:val="22"/>
          <w:szCs w:val="22"/>
        </w:rPr>
        <w:t xml:space="preserve">v kalendárnom roku </w:t>
      </w:r>
      <w:r w:rsidR="00AE6D6D">
        <w:rPr>
          <w:color w:val="auto"/>
          <w:sz w:val="22"/>
          <w:szCs w:val="22"/>
        </w:rPr>
        <w:t>2020</w:t>
      </w:r>
      <w:r w:rsidR="00D4152E" w:rsidRPr="00FD4B75">
        <w:rPr>
          <w:color w:val="auto"/>
          <w:sz w:val="22"/>
          <w:szCs w:val="22"/>
        </w:rPr>
        <w:t xml:space="preserve"> </w:t>
      </w:r>
      <w:r w:rsidR="00F7028B" w:rsidRPr="005D77A8">
        <w:rPr>
          <w:b/>
          <w:color w:val="auto"/>
          <w:sz w:val="22"/>
          <w:szCs w:val="22"/>
        </w:rPr>
        <w:t>neprijal</w:t>
      </w:r>
      <w:r w:rsidR="00F7028B" w:rsidRPr="005D77A8">
        <w:rPr>
          <w:color w:val="auto"/>
          <w:sz w:val="22"/>
          <w:szCs w:val="22"/>
        </w:rPr>
        <w:t xml:space="preserve"> </w:t>
      </w:r>
      <w:r w:rsidRPr="005D77A8">
        <w:rPr>
          <w:color w:val="auto"/>
          <w:sz w:val="22"/>
          <w:szCs w:val="22"/>
        </w:rPr>
        <w:t xml:space="preserve">verejné prostriedky </w:t>
      </w:r>
      <w:r w:rsidRPr="00FD4B75">
        <w:rPr>
          <w:color w:val="auto"/>
          <w:sz w:val="22"/>
          <w:szCs w:val="22"/>
        </w:rPr>
        <w:t xml:space="preserve">(ak </w:t>
      </w:r>
      <w:r w:rsidR="00F7028B" w:rsidRPr="00FD4B75">
        <w:rPr>
          <w:color w:val="auto"/>
          <w:sz w:val="22"/>
          <w:szCs w:val="22"/>
        </w:rPr>
        <w:t>nešlo</w:t>
      </w:r>
      <w:r w:rsidRPr="00FD4B75">
        <w:rPr>
          <w:color w:val="auto"/>
          <w:sz w:val="22"/>
          <w:szCs w:val="22"/>
        </w:rPr>
        <w:t xml:space="preserve">  o plnenie podmienky</w:t>
      </w:r>
      <w:r w:rsidR="006225B2" w:rsidRPr="00FD4B75">
        <w:rPr>
          <w:color w:val="auto"/>
          <w:sz w:val="22"/>
          <w:szCs w:val="22"/>
        </w:rPr>
        <w:t xml:space="preserve"> </w:t>
      </w:r>
      <w:r w:rsidRPr="00FD4B75">
        <w:rPr>
          <w:color w:val="auto"/>
          <w:sz w:val="22"/>
          <w:szCs w:val="22"/>
        </w:rPr>
        <w:t>podľa §17 ods. 3</w:t>
      </w:r>
      <w:r w:rsidR="00F7028B" w:rsidRPr="00FD4B75">
        <w:rPr>
          <w:color w:val="auto"/>
          <w:sz w:val="22"/>
          <w:szCs w:val="22"/>
        </w:rPr>
        <w:t xml:space="preserve"> zákona o SE</w:t>
      </w:r>
      <w:r w:rsidRPr="00FD4B75">
        <w:rPr>
          <w:color w:val="auto"/>
          <w:sz w:val="22"/>
          <w:szCs w:val="22"/>
        </w:rPr>
        <w:t>) podľa osobitn</w:t>
      </w:r>
      <w:r w:rsidR="00F7028B" w:rsidRPr="00FD4B75">
        <w:rPr>
          <w:color w:val="auto"/>
          <w:sz w:val="22"/>
          <w:szCs w:val="22"/>
        </w:rPr>
        <w:t>ých</w:t>
      </w:r>
      <w:r w:rsidRPr="00FD4B75">
        <w:rPr>
          <w:color w:val="auto"/>
          <w:sz w:val="22"/>
          <w:szCs w:val="22"/>
        </w:rPr>
        <w:t xml:space="preserve"> predpis</w:t>
      </w:r>
      <w:r w:rsidR="00F7028B" w:rsidRPr="00FD4B75">
        <w:rPr>
          <w:color w:val="auto"/>
          <w:sz w:val="22"/>
          <w:szCs w:val="22"/>
        </w:rPr>
        <w:t>ov</w:t>
      </w:r>
      <w:r w:rsidRPr="00FD4B75">
        <w:rPr>
          <w:color w:val="auto"/>
          <w:sz w:val="22"/>
          <w:szCs w:val="22"/>
        </w:rPr>
        <w:t xml:space="preserve"> </w:t>
      </w:r>
      <w:r w:rsidRPr="00FD4B75">
        <w:rPr>
          <w:color w:val="auto"/>
          <w:sz w:val="22"/>
          <w:szCs w:val="22"/>
          <w:u w:val="single"/>
        </w:rPr>
        <w:t>na tie isté oprávnené náklady alebo na ten istý účel,</w:t>
      </w:r>
      <w:r w:rsidRPr="00FD4B75">
        <w:rPr>
          <w:color w:val="auto"/>
          <w:sz w:val="22"/>
          <w:szCs w:val="22"/>
        </w:rPr>
        <w:t xml:space="preserve"> na aké sa mu</w:t>
      </w:r>
      <w:r w:rsidR="006225B2" w:rsidRPr="00FD4B75">
        <w:rPr>
          <w:color w:val="auto"/>
          <w:sz w:val="22"/>
          <w:szCs w:val="22"/>
        </w:rPr>
        <w:t xml:space="preserve"> </w:t>
      </w:r>
      <w:r w:rsidRPr="00FD4B75">
        <w:rPr>
          <w:color w:val="auto"/>
          <w:sz w:val="22"/>
          <w:szCs w:val="22"/>
        </w:rPr>
        <w:t>poskyt</w:t>
      </w:r>
      <w:r w:rsidR="00F7028B" w:rsidRPr="00FD4B75">
        <w:rPr>
          <w:color w:val="auto"/>
          <w:sz w:val="22"/>
          <w:szCs w:val="22"/>
        </w:rPr>
        <w:t>ovala</w:t>
      </w:r>
      <w:r w:rsidRPr="00FD4B75">
        <w:rPr>
          <w:color w:val="auto"/>
          <w:sz w:val="22"/>
          <w:szCs w:val="22"/>
        </w:rPr>
        <w:t xml:space="preserve"> podpora vo forme dotácie, nenávratného finančného príspevku alebo podmienečne vratného finančného príspevku</w:t>
      </w:r>
      <w:r w:rsidR="00F7028B" w:rsidRPr="00FD4B75">
        <w:rPr>
          <w:color w:val="auto"/>
          <w:sz w:val="22"/>
          <w:szCs w:val="22"/>
        </w:rPr>
        <w:t>.</w:t>
      </w:r>
    </w:p>
    <w:p w14:paraId="0FEA3798" w14:textId="77777777" w:rsidR="004F0AB2" w:rsidRPr="00FD4B75" w:rsidRDefault="004F0AB2" w:rsidP="00D4152E">
      <w:pPr>
        <w:pStyle w:val="Default"/>
        <w:spacing w:before="120"/>
        <w:jc w:val="both"/>
        <w:rPr>
          <w:color w:val="auto"/>
          <w:sz w:val="22"/>
          <w:szCs w:val="22"/>
        </w:rPr>
      </w:pPr>
    </w:p>
    <w:p w14:paraId="2D6D8ECE" w14:textId="35262AFD" w:rsidR="00B620DF" w:rsidRPr="00FD4B75" w:rsidRDefault="00B620DF" w:rsidP="0026788A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 xml:space="preserve">RSP </w:t>
      </w:r>
      <w:r w:rsidR="00FF633A" w:rsidRPr="00FD4B75">
        <w:rPr>
          <w:color w:val="auto"/>
          <w:sz w:val="22"/>
          <w:szCs w:val="22"/>
        </w:rPr>
        <w:t xml:space="preserve">vyhlasuje, že </w:t>
      </w:r>
      <w:r w:rsidR="00D4152E" w:rsidRPr="00FD4B75">
        <w:rPr>
          <w:color w:val="auto"/>
          <w:sz w:val="22"/>
          <w:szCs w:val="22"/>
        </w:rPr>
        <w:t xml:space="preserve">v kalendárnom roku </w:t>
      </w:r>
      <w:r w:rsidR="00AE6D6D">
        <w:rPr>
          <w:color w:val="auto"/>
          <w:sz w:val="22"/>
          <w:szCs w:val="22"/>
        </w:rPr>
        <w:t>2020</w:t>
      </w:r>
      <w:r w:rsidR="00D4152E" w:rsidRPr="00FD4B75">
        <w:rPr>
          <w:color w:val="auto"/>
          <w:sz w:val="22"/>
          <w:szCs w:val="22"/>
        </w:rPr>
        <w:t xml:space="preserve"> </w:t>
      </w:r>
      <w:r w:rsidR="00FF633A" w:rsidRPr="00FD4B75">
        <w:rPr>
          <w:b/>
          <w:color w:val="auto"/>
          <w:sz w:val="22"/>
          <w:szCs w:val="22"/>
        </w:rPr>
        <w:t xml:space="preserve">plnil </w:t>
      </w:r>
      <w:r w:rsidRPr="00FD4B75">
        <w:rPr>
          <w:color w:val="auto"/>
          <w:sz w:val="22"/>
          <w:szCs w:val="22"/>
        </w:rPr>
        <w:t>obmedzenia</w:t>
      </w:r>
      <w:r w:rsidR="00FF633A" w:rsidRPr="00FD4B75">
        <w:rPr>
          <w:color w:val="auto"/>
          <w:sz w:val="22"/>
          <w:szCs w:val="22"/>
        </w:rPr>
        <w:t xml:space="preserve"> v zmysle § 24 od</w:t>
      </w:r>
      <w:r w:rsidR="00AE6D6D">
        <w:rPr>
          <w:color w:val="auto"/>
          <w:sz w:val="22"/>
          <w:szCs w:val="22"/>
        </w:rPr>
        <w:t>s</w:t>
      </w:r>
      <w:r w:rsidR="00FF633A" w:rsidRPr="00FD4B75">
        <w:rPr>
          <w:color w:val="auto"/>
          <w:sz w:val="22"/>
          <w:szCs w:val="22"/>
        </w:rPr>
        <w:t xml:space="preserve">ek 2 zákona o SE, </w:t>
      </w:r>
      <w:proofErr w:type="spellStart"/>
      <w:r w:rsidR="00FF633A" w:rsidRPr="00FD4B75">
        <w:rPr>
          <w:color w:val="auto"/>
          <w:sz w:val="22"/>
          <w:szCs w:val="22"/>
        </w:rPr>
        <w:t>t.j</w:t>
      </w:r>
      <w:proofErr w:type="spellEnd"/>
      <w:r w:rsidR="00FF633A" w:rsidRPr="00FD4B75">
        <w:rPr>
          <w:color w:val="auto"/>
          <w:sz w:val="22"/>
          <w:szCs w:val="22"/>
        </w:rPr>
        <w:t>.</w:t>
      </w:r>
      <w:r w:rsidRPr="00FD4B75">
        <w:rPr>
          <w:color w:val="auto"/>
          <w:sz w:val="22"/>
          <w:szCs w:val="22"/>
        </w:rPr>
        <w:t xml:space="preserve"> celkové náklady na mzdy a ďalšie plnenia spojené s pracovnoprávnymi vzťahmi </w:t>
      </w:r>
      <w:r w:rsidR="00FF633A" w:rsidRPr="00FD4B75">
        <w:rPr>
          <w:color w:val="auto"/>
          <w:sz w:val="22"/>
          <w:szCs w:val="22"/>
        </w:rPr>
        <w:t xml:space="preserve">v RSP </w:t>
      </w:r>
      <w:r w:rsidRPr="00FD4B75">
        <w:rPr>
          <w:color w:val="auto"/>
          <w:sz w:val="22"/>
          <w:szCs w:val="22"/>
        </w:rPr>
        <w:t>v kalendárnom roku</w:t>
      </w:r>
      <w:r w:rsidR="00FF633A" w:rsidRPr="00FD4B75">
        <w:rPr>
          <w:color w:val="auto"/>
          <w:sz w:val="22"/>
          <w:szCs w:val="22"/>
        </w:rPr>
        <w:t xml:space="preserve"> </w:t>
      </w:r>
      <w:r w:rsidR="00FF633A" w:rsidRPr="00FD4B75">
        <w:rPr>
          <w:b/>
          <w:color w:val="auto"/>
          <w:sz w:val="22"/>
          <w:szCs w:val="22"/>
        </w:rPr>
        <w:t>ne</w:t>
      </w:r>
      <w:r w:rsidRPr="00FD4B75">
        <w:rPr>
          <w:b/>
          <w:color w:val="auto"/>
          <w:sz w:val="22"/>
          <w:szCs w:val="22"/>
        </w:rPr>
        <w:t>presiah</w:t>
      </w:r>
      <w:r w:rsidR="00FF633A" w:rsidRPr="00FD4B75">
        <w:rPr>
          <w:b/>
          <w:color w:val="auto"/>
          <w:sz w:val="22"/>
          <w:szCs w:val="22"/>
        </w:rPr>
        <w:t>li</w:t>
      </w:r>
      <w:r w:rsidRPr="00FD4B75">
        <w:rPr>
          <w:color w:val="auto"/>
          <w:sz w:val="22"/>
          <w:szCs w:val="22"/>
        </w:rPr>
        <w:t>:</w:t>
      </w:r>
    </w:p>
    <w:p w14:paraId="7597DB80" w14:textId="5754BEAD" w:rsidR="00B620DF" w:rsidRPr="00FD4B75" w:rsidRDefault="00B620DF" w:rsidP="00FD4B75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 xml:space="preserve">1) </w:t>
      </w:r>
      <w:r w:rsidR="00FF633A" w:rsidRPr="00FD4B75">
        <w:rPr>
          <w:color w:val="auto"/>
          <w:sz w:val="22"/>
          <w:szCs w:val="22"/>
        </w:rPr>
        <w:tab/>
      </w:r>
      <w:r w:rsidRPr="00FD4B75">
        <w:rPr>
          <w:color w:val="auto"/>
          <w:sz w:val="22"/>
          <w:szCs w:val="22"/>
        </w:rPr>
        <w:t xml:space="preserve">5-násobok mzdových nákladov pri použití minimálnej mzdy </w:t>
      </w:r>
      <w:r w:rsidRPr="00FD4B75">
        <w:rPr>
          <w:b/>
          <w:color w:val="auto"/>
          <w:sz w:val="22"/>
          <w:szCs w:val="22"/>
        </w:rPr>
        <w:t>x</w:t>
      </w:r>
      <w:r w:rsidRPr="00FD4B75">
        <w:rPr>
          <w:color w:val="auto"/>
          <w:sz w:val="22"/>
          <w:szCs w:val="22"/>
        </w:rPr>
        <w:t xml:space="preserve"> počet zamestnancov RSP </w:t>
      </w:r>
      <w:r w:rsidR="00334E11" w:rsidRPr="00FD4B75">
        <w:rPr>
          <w:b/>
          <w:color w:val="auto"/>
          <w:sz w:val="22"/>
          <w:szCs w:val="22"/>
        </w:rPr>
        <w:t xml:space="preserve">a </w:t>
      </w:r>
      <w:r w:rsidRPr="00FD4B75">
        <w:rPr>
          <w:b/>
          <w:color w:val="auto"/>
          <w:sz w:val="22"/>
          <w:szCs w:val="22"/>
        </w:rPr>
        <w:t>zároveň</w:t>
      </w:r>
    </w:p>
    <w:p w14:paraId="1160021C" w14:textId="22CFCEE3" w:rsidR="00B620DF" w:rsidRPr="00FD4B75" w:rsidRDefault="00FF633A" w:rsidP="00FD4B75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>2)</w:t>
      </w:r>
      <w:r w:rsidR="00B620DF" w:rsidRPr="00FD4B75">
        <w:rPr>
          <w:color w:val="auto"/>
          <w:sz w:val="22"/>
          <w:szCs w:val="22"/>
        </w:rPr>
        <w:t xml:space="preserve"> </w:t>
      </w:r>
      <w:r w:rsidR="00EF6D01" w:rsidRPr="00FD4B75">
        <w:rPr>
          <w:color w:val="auto"/>
          <w:sz w:val="22"/>
          <w:szCs w:val="22"/>
        </w:rPr>
        <w:tab/>
      </w:r>
      <w:r w:rsidR="00B620DF" w:rsidRPr="00FD4B75">
        <w:rPr>
          <w:color w:val="auto"/>
          <w:sz w:val="22"/>
          <w:szCs w:val="22"/>
        </w:rPr>
        <w:t>3-násobok mzdových nákladov pri použití priemernej mzdy zamestnanca v hospodárstve SR</w:t>
      </w:r>
      <w:r w:rsidR="00334E11" w:rsidRPr="00FD4B75">
        <w:rPr>
          <w:color w:val="auto"/>
          <w:sz w:val="22"/>
          <w:szCs w:val="22"/>
        </w:rPr>
        <w:t xml:space="preserve"> </w:t>
      </w:r>
      <w:r w:rsidR="00B620DF" w:rsidRPr="00FD4B75">
        <w:rPr>
          <w:color w:val="auto"/>
          <w:sz w:val="22"/>
          <w:szCs w:val="22"/>
        </w:rPr>
        <w:t xml:space="preserve">za predchádzajúci kalendárny rok </w:t>
      </w:r>
      <w:r w:rsidR="00B620DF" w:rsidRPr="00FD4B75">
        <w:rPr>
          <w:b/>
          <w:color w:val="auto"/>
          <w:sz w:val="22"/>
          <w:szCs w:val="22"/>
        </w:rPr>
        <w:t>x</w:t>
      </w:r>
      <w:r w:rsidR="00B620DF" w:rsidRPr="00FD4B75">
        <w:rPr>
          <w:color w:val="auto"/>
          <w:sz w:val="22"/>
          <w:szCs w:val="22"/>
        </w:rPr>
        <w:t xml:space="preserve"> p</w:t>
      </w:r>
      <w:r w:rsidR="00334E11" w:rsidRPr="00FD4B75">
        <w:rPr>
          <w:color w:val="auto"/>
          <w:sz w:val="22"/>
          <w:szCs w:val="22"/>
        </w:rPr>
        <w:t xml:space="preserve">očet zamestnancov RSP, </w:t>
      </w:r>
      <w:r w:rsidR="00B620DF" w:rsidRPr="00FD4B75">
        <w:rPr>
          <w:b/>
          <w:color w:val="auto"/>
          <w:sz w:val="22"/>
          <w:szCs w:val="22"/>
        </w:rPr>
        <w:t>pričom</w:t>
      </w:r>
      <w:r w:rsidR="00B620DF" w:rsidRPr="00FD4B75">
        <w:rPr>
          <w:color w:val="auto"/>
          <w:sz w:val="22"/>
          <w:szCs w:val="22"/>
        </w:rPr>
        <w:t xml:space="preserve"> </w:t>
      </w:r>
    </w:p>
    <w:p w14:paraId="2B3D96E2" w14:textId="615DBDE2" w:rsidR="00B620DF" w:rsidRPr="00FD4B75" w:rsidRDefault="00B620DF" w:rsidP="00FD4B75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FD4B75">
        <w:rPr>
          <w:color w:val="auto"/>
          <w:sz w:val="22"/>
          <w:szCs w:val="22"/>
        </w:rPr>
        <w:t xml:space="preserve">3) </w:t>
      </w:r>
      <w:r w:rsidR="00FF633A" w:rsidRPr="00FD4B75">
        <w:rPr>
          <w:color w:val="auto"/>
          <w:sz w:val="22"/>
          <w:szCs w:val="22"/>
        </w:rPr>
        <w:tab/>
      </w:r>
      <w:r w:rsidRPr="00FD4B75">
        <w:rPr>
          <w:color w:val="auto"/>
          <w:sz w:val="22"/>
          <w:szCs w:val="22"/>
        </w:rPr>
        <w:t xml:space="preserve">suma najvyššej mzdy </w:t>
      </w:r>
      <w:r w:rsidR="00FF633A" w:rsidRPr="00FD4B75">
        <w:rPr>
          <w:b/>
          <w:color w:val="auto"/>
          <w:sz w:val="22"/>
          <w:szCs w:val="22"/>
        </w:rPr>
        <w:t>neprekročila</w:t>
      </w:r>
      <w:r w:rsidRPr="00FD4B75">
        <w:rPr>
          <w:color w:val="auto"/>
          <w:sz w:val="22"/>
          <w:szCs w:val="22"/>
        </w:rPr>
        <w:t xml:space="preserve"> 5-násobok sumy najnižšej mzdy</w:t>
      </w:r>
    </w:p>
    <w:p w14:paraId="6923D7EC" w14:textId="77777777" w:rsidR="00FD4B75" w:rsidRPr="00FD4B75" w:rsidRDefault="00FD4B75" w:rsidP="0026788A">
      <w:pPr>
        <w:pStyle w:val="Default"/>
        <w:spacing w:before="60"/>
        <w:jc w:val="both"/>
        <w:rPr>
          <w:b/>
          <w:color w:val="auto"/>
          <w:sz w:val="22"/>
          <w:szCs w:val="22"/>
        </w:rPr>
      </w:pPr>
    </w:p>
    <w:p w14:paraId="38BE15A2" w14:textId="4E96A593" w:rsidR="00B620DF" w:rsidRPr="00FD4B75" w:rsidRDefault="00B620DF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 xml:space="preserve">RSP </w:t>
      </w:r>
      <w:r w:rsidR="00FF633A" w:rsidRPr="00FD4B75">
        <w:rPr>
          <w:color w:val="auto"/>
          <w:sz w:val="22"/>
          <w:szCs w:val="22"/>
        </w:rPr>
        <w:t xml:space="preserve">vyhlasuje, že </w:t>
      </w:r>
      <w:r w:rsidR="00D4152E" w:rsidRPr="00FD4B75">
        <w:rPr>
          <w:color w:val="auto"/>
          <w:sz w:val="22"/>
          <w:szCs w:val="22"/>
        </w:rPr>
        <w:t xml:space="preserve">v kalendárnom roku </w:t>
      </w:r>
      <w:r w:rsidR="00AE6D6D">
        <w:rPr>
          <w:color w:val="auto"/>
          <w:sz w:val="22"/>
          <w:szCs w:val="22"/>
        </w:rPr>
        <w:t>2020</w:t>
      </w:r>
      <w:r w:rsidR="00D4152E" w:rsidRPr="00FD4B75">
        <w:rPr>
          <w:color w:val="auto"/>
          <w:sz w:val="22"/>
          <w:szCs w:val="22"/>
        </w:rPr>
        <w:t xml:space="preserve"> </w:t>
      </w:r>
      <w:r w:rsidR="00FF633A" w:rsidRPr="00FD4B75">
        <w:rPr>
          <w:b/>
          <w:color w:val="auto"/>
          <w:sz w:val="22"/>
          <w:szCs w:val="22"/>
        </w:rPr>
        <w:t>nepresiahol</w:t>
      </w:r>
      <w:r w:rsidRPr="00FD4B75">
        <w:rPr>
          <w:color w:val="auto"/>
          <w:sz w:val="22"/>
          <w:szCs w:val="22"/>
        </w:rPr>
        <w:t xml:space="preserve"> obvyklú cenu na trhu iných ako mzdových nákladov RSP</w:t>
      </w:r>
      <w:r w:rsidR="00334E11" w:rsidRPr="00FD4B75">
        <w:rPr>
          <w:color w:val="auto"/>
          <w:sz w:val="22"/>
          <w:szCs w:val="22"/>
        </w:rPr>
        <w:t xml:space="preserve"> </w:t>
      </w:r>
      <w:r w:rsidRPr="00FD4B75">
        <w:rPr>
          <w:i/>
          <w:color w:val="auto"/>
          <w:sz w:val="22"/>
          <w:szCs w:val="22"/>
        </w:rPr>
        <w:t xml:space="preserve">(obvyklou cenou sa </w:t>
      </w:r>
      <w:r w:rsidR="00334E11" w:rsidRPr="00FD4B75">
        <w:rPr>
          <w:i/>
          <w:color w:val="auto"/>
          <w:sz w:val="22"/>
          <w:szCs w:val="22"/>
        </w:rPr>
        <w:t xml:space="preserve">rozumie cena bežne používaná v </w:t>
      </w:r>
      <w:r w:rsidRPr="00FD4B75">
        <w:rPr>
          <w:i/>
          <w:color w:val="auto"/>
          <w:sz w:val="22"/>
          <w:szCs w:val="22"/>
        </w:rPr>
        <w:t>mieste a čase  plnenia alebo spotreby, a to pod</w:t>
      </w:r>
      <w:r w:rsidR="00334E11" w:rsidRPr="00FD4B75">
        <w:rPr>
          <w:i/>
          <w:color w:val="auto"/>
          <w:sz w:val="22"/>
          <w:szCs w:val="22"/>
        </w:rPr>
        <w:t xml:space="preserve">ľa druhu, kvality, resp. miery </w:t>
      </w:r>
      <w:r w:rsidRPr="00FD4B75">
        <w:rPr>
          <w:i/>
          <w:color w:val="auto"/>
          <w:sz w:val="22"/>
          <w:szCs w:val="22"/>
        </w:rPr>
        <w:t>o</w:t>
      </w:r>
      <w:r w:rsidR="00FF633A" w:rsidRPr="00FD4B75">
        <w:rPr>
          <w:i/>
          <w:color w:val="auto"/>
          <w:sz w:val="22"/>
          <w:szCs w:val="22"/>
        </w:rPr>
        <w:t>potrebenia predmetného plnenia).</w:t>
      </w:r>
    </w:p>
    <w:p w14:paraId="1F1F7A36" w14:textId="77777777" w:rsidR="00FD4B75" w:rsidRPr="00FD4B75" w:rsidRDefault="00FD4B75" w:rsidP="0026788A">
      <w:pPr>
        <w:pStyle w:val="Default"/>
        <w:spacing w:before="60"/>
        <w:jc w:val="both"/>
        <w:rPr>
          <w:b/>
          <w:color w:val="auto"/>
          <w:sz w:val="22"/>
          <w:szCs w:val="22"/>
        </w:rPr>
      </w:pPr>
    </w:p>
    <w:p w14:paraId="0FD31419" w14:textId="7006DCA8" w:rsidR="00B620DF" w:rsidRDefault="00B620DF" w:rsidP="0026788A">
      <w:pPr>
        <w:pStyle w:val="Default"/>
        <w:spacing w:before="60"/>
        <w:jc w:val="both"/>
        <w:rPr>
          <w:i/>
          <w:color w:val="auto"/>
          <w:sz w:val="22"/>
          <w:szCs w:val="22"/>
        </w:rPr>
      </w:pPr>
      <w:r w:rsidRPr="00E774C2">
        <w:rPr>
          <w:b/>
          <w:color w:val="auto"/>
          <w:sz w:val="22"/>
          <w:szCs w:val="22"/>
        </w:rPr>
        <w:t xml:space="preserve">RSP </w:t>
      </w:r>
      <w:r w:rsidR="00FF633A" w:rsidRPr="00E774C2">
        <w:rPr>
          <w:color w:val="auto"/>
          <w:sz w:val="22"/>
          <w:szCs w:val="22"/>
        </w:rPr>
        <w:t xml:space="preserve">vyhlasuje, že </w:t>
      </w:r>
      <w:r w:rsidR="00D4152E" w:rsidRPr="00E774C2">
        <w:rPr>
          <w:color w:val="auto"/>
          <w:sz w:val="22"/>
          <w:szCs w:val="22"/>
        </w:rPr>
        <w:t xml:space="preserve">v kalendárnom roku </w:t>
      </w:r>
      <w:r w:rsidR="00331D5A" w:rsidRPr="00E774C2">
        <w:rPr>
          <w:color w:val="auto"/>
          <w:sz w:val="22"/>
          <w:szCs w:val="22"/>
        </w:rPr>
        <w:t xml:space="preserve">2020 </w:t>
      </w:r>
      <w:r w:rsidRPr="00E774C2">
        <w:rPr>
          <w:b/>
          <w:color w:val="auto"/>
          <w:sz w:val="22"/>
          <w:szCs w:val="22"/>
        </w:rPr>
        <w:t>vyplác</w:t>
      </w:r>
      <w:r w:rsidR="00FF633A" w:rsidRPr="00E774C2">
        <w:rPr>
          <w:b/>
          <w:color w:val="auto"/>
          <w:sz w:val="22"/>
          <w:szCs w:val="22"/>
        </w:rPr>
        <w:t xml:space="preserve">al </w:t>
      </w:r>
      <w:r w:rsidRPr="00E774C2">
        <w:rPr>
          <w:color w:val="auto"/>
          <w:sz w:val="22"/>
          <w:szCs w:val="22"/>
        </w:rPr>
        <w:t xml:space="preserve">mzdu najmenej v sume, ku ktorej sa zaviazal pri  poskytnutí podpory alebo </w:t>
      </w:r>
      <w:r w:rsidR="00334E11" w:rsidRPr="00E774C2">
        <w:rPr>
          <w:color w:val="auto"/>
          <w:sz w:val="22"/>
          <w:szCs w:val="22"/>
        </w:rPr>
        <w:t>v</w:t>
      </w:r>
      <w:r w:rsidRPr="00E774C2">
        <w:rPr>
          <w:color w:val="auto"/>
          <w:sz w:val="22"/>
          <w:szCs w:val="22"/>
        </w:rPr>
        <w:t xml:space="preserve">erejných prostriedkov podľa osobitného predpisu </w:t>
      </w:r>
      <w:r w:rsidRPr="00E774C2">
        <w:rPr>
          <w:i/>
          <w:color w:val="auto"/>
          <w:sz w:val="22"/>
          <w:szCs w:val="22"/>
        </w:rPr>
        <w:t>(napr. § 53 f a 53 g zákona č. 5/2004 Z. z. v znení zákona č. 112/2018 Z. z.)</w:t>
      </w:r>
    </w:p>
    <w:p w14:paraId="524BFFD5" w14:textId="77777777" w:rsidR="00796C37" w:rsidRPr="00E774C2" w:rsidRDefault="00796C37" w:rsidP="0026788A">
      <w:pPr>
        <w:pStyle w:val="Default"/>
        <w:spacing w:before="60"/>
        <w:jc w:val="both"/>
        <w:rPr>
          <w:i/>
          <w:color w:val="auto"/>
          <w:sz w:val="22"/>
          <w:szCs w:val="22"/>
        </w:rPr>
      </w:pPr>
    </w:p>
    <w:p w14:paraId="15A03EAA" w14:textId="77777777" w:rsidR="00FD4B75" w:rsidRPr="00FD4B75" w:rsidRDefault="00FD4B75" w:rsidP="0026788A">
      <w:pPr>
        <w:pStyle w:val="Odsekzoznamu"/>
        <w:spacing w:before="2" w:line="252" w:lineRule="exact"/>
        <w:ind w:left="0" w:firstLine="0"/>
        <w:jc w:val="both"/>
        <w:rPr>
          <w:rFonts w:ascii="Arial" w:hAnsi="Arial" w:cs="Arial"/>
        </w:rPr>
      </w:pPr>
    </w:p>
    <w:p w14:paraId="182D3E53" w14:textId="2DBE897D" w:rsidR="00071012" w:rsidRPr="00FD4B75" w:rsidRDefault="00AD040E" w:rsidP="0026788A">
      <w:pPr>
        <w:pStyle w:val="Odsekzoznamu"/>
        <w:spacing w:before="2" w:line="252" w:lineRule="exact"/>
        <w:ind w:left="0" w:firstLine="0"/>
        <w:jc w:val="both"/>
        <w:rPr>
          <w:rFonts w:ascii="Arial" w:hAnsi="Arial" w:cs="Arial"/>
        </w:rPr>
      </w:pPr>
      <w:r w:rsidRPr="00FD4B75">
        <w:rPr>
          <w:rFonts w:ascii="Arial" w:hAnsi="Arial" w:cs="Arial"/>
          <w:b/>
        </w:rPr>
        <w:t>RSP</w:t>
      </w:r>
      <w:r w:rsidRPr="00FD4B75">
        <w:rPr>
          <w:rFonts w:ascii="Arial" w:hAnsi="Arial" w:cs="Arial"/>
        </w:rPr>
        <w:t xml:space="preserve"> </w:t>
      </w:r>
      <w:r w:rsidR="00071012" w:rsidRPr="00FD4B75">
        <w:rPr>
          <w:rFonts w:ascii="Arial" w:hAnsi="Arial" w:cs="Arial"/>
        </w:rPr>
        <w:t xml:space="preserve">vyhlasuje, že </w:t>
      </w:r>
      <w:r w:rsidR="00071012" w:rsidRPr="00FD4B75">
        <w:rPr>
          <w:rFonts w:ascii="Arial" w:hAnsi="Arial" w:cs="Arial"/>
          <w:b/>
        </w:rPr>
        <w:t>využil</w:t>
      </w:r>
      <w:r w:rsidR="00071012" w:rsidRPr="00FD4B75">
        <w:rPr>
          <w:rFonts w:ascii="Arial" w:hAnsi="Arial" w:cs="Arial"/>
        </w:rPr>
        <w:t xml:space="preserve"> úľavu na dani z príjmu v zmysle § 17 ods. 1 písm. g) zákona o SE. </w:t>
      </w:r>
    </w:p>
    <w:p w14:paraId="0E56D2D7" w14:textId="64465E1B" w:rsidR="00AD040E" w:rsidRPr="00FD4B75" w:rsidRDefault="00071012" w:rsidP="0026788A">
      <w:pPr>
        <w:pStyle w:val="Odsekzoznamu"/>
        <w:spacing w:before="2" w:line="252" w:lineRule="exact"/>
        <w:ind w:left="0" w:firstLine="0"/>
        <w:jc w:val="both"/>
        <w:rPr>
          <w:rFonts w:ascii="Arial" w:hAnsi="Arial" w:cs="Arial"/>
        </w:rPr>
      </w:pPr>
      <w:r w:rsidRPr="00FD4B75">
        <w:rPr>
          <w:rFonts w:ascii="Arial" w:hAnsi="Arial" w:cs="Arial"/>
        </w:rPr>
        <w:t>RSP využil úľavu na dani z</w:t>
      </w:r>
      <w:r w:rsidR="006911C2">
        <w:rPr>
          <w:rFonts w:ascii="Arial" w:hAnsi="Arial" w:cs="Arial"/>
        </w:rPr>
        <w:t> </w:t>
      </w:r>
      <w:r w:rsidRPr="00FD4B75">
        <w:rPr>
          <w:rFonts w:ascii="Arial" w:hAnsi="Arial" w:cs="Arial"/>
        </w:rPr>
        <w:t>príjmu</w:t>
      </w:r>
      <w:r w:rsidR="006911C2">
        <w:rPr>
          <w:rFonts w:ascii="Arial" w:hAnsi="Arial" w:cs="Arial"/>
        </w:rPr>
        <w:t xml:space="preserve"> za rok 2020</w:t>
      </w:r>
      <w:r w:rsidRPr="00FD4B75">
        <w:rPr>
          <w:rFonts w:ascii="Arial" w:hAnsi="Arial" w:cs="Arial"/>
        </w:rPr>
        <w:t xml:space="preserve">, </w:t>
      </w:r>
      <w:r w:rsidRPr="00FD4B75">
        <w:rPr>
          <w:rFonts w:ascii="Arial" w:hAnsi="Arial" w:cs="Arial"/>
          <w:b/>
        </w:rPr>
        <w:t>využil ju v</w:t>
      </w:r>
      <w:r w:rsidR="002E07A9">
        <w:rPr>
          <w:rFonts w:ascii="Arial" w:hAnsi="Arial" w:cs="Arial"/>
          <w:b/>
        </w:rPr>
        <w:t>o</w:t>
      </w:r>
      <w:r w:rsidRPr="00FD4B75">
        <w:rPr>
          <w:rFonts w:ascii="Arial" w:hAnsi="Arial" w:cs="Arial"/>
          <w:b/>
        </w:rPr>
        <w:t xml:space="preserve"> výške </w:t>
      </w:r>
      <w:r w:rsidR="002E07A9">
        <w:rPr>
          <w:rFonts w:ascii="Arial" w:hAnsi="Arial" w:cs="Arial"/>
          <w:b/>
        </w:rPr>
        <w:t>100%</w:t>
      </w:r>
      <w:r w:rsidR="006911C2">
        <w:rPr>
          <w:rFonts w:ascii="Arial" w:hAnsi="Arial" w:cs="Arial"/>
          <w:b/>
        </w:rPr>
        <w:t xml:space="preserve"> a to vo výške  37</w:t>
      </w:r>
      <w:r w:rsidR="002E07A9">
        <w:rPr>
          <w:rFonts w:ascii="Arial" w:hAnsi="Arial" w:cs="Arial"/>
          <w:b/>
        </w:rPr>
        <w:t>.</w:t>
      </w:r>
      <w:r w:rsidR="006911C2">
        <w:rPr>
          <w:rFonts w:ascii="Arial" w:hAnsi="Arial" w:cs="Arial"/>
          <w:b/>
        </w:rPr>
        <w:t>397,73 EUR.</w:t>
      </w:r>
      <w:r w:rsidRPr="00FD4B75">
        <w:rPr>
          <w:rFonts w:ascii="Arial" w:hAnsi="Arial" w:cs="Arial"/>
        </w:rPr>
        <w:t xml:space="preserve"> Úľavu na dani z príjmu použil </w:t>
      </w:r>
      <w:r w:rsidRPr="00FD4B75">
        <w:rPr>
          <w:rFonts w:ascii="Arial" w:hAnsi="Arial" w:cs="Arial"/>
          <w:b/>
        </w:rPr>
        <w:t>na</w:t>
      </w:r>
      <w:r w:rsidR="00FD4B75" w:rsidRPr="00FD4B75">
        <w:rPr>
          <w:rFonts w:ascii="Arial" w:hAnsi="Arial" w:cs="Arial"/>
          <w:b/>
        </w:rPr>
        <w:t>*</w:t>
      </w:r>
      <w:r w:rsidRPr="00FD4B75">
        <w:rPr>
          <w:rFonts w:ascii="Arial" w:hAnsi="Arial" w:cs="Arial"/>
        </w:rPr>
        <w:t>:</w:t>
      </w:r>
    </w:p>
    <w:p w14:paraId="61BBE134" w14:textId="0D5C97F4" w:rsidR="00071012" w:rsidRPr="002E07A9" w:rsidRDefault="00071012" w:rsidP="00FD4B75">
      <w:pPr>
        <w:pStyle w:val="Odsekzoznamu"/>
        <w:numPr>
          <w:ilvl w:val="0"/>
          <w:numId w:val="13"/>
        </w:numPr>
        <w:spacing w:before="2" w:line="252" w:lineRule="exact"/>
        <w:ind w:left="426" w:hanging="426"/>
        <w:jc w:val="both"/>
        <w:rPr>
          <w:rFonts w:ascii="Arial" w:hAnsi="Arial" w:cs="Arial"/>
          <w:b/>
          <w:bCs/>
        </w:rPr>
      </w:pPr>
      <w:r w:rsidRPr="002E07A9">
        <w:rPr>
          <w:rFonts w:ascii="Arial" w:hAnsi="Arial" w:cs="Arial"/>
          <w:b/>
          <w:bCs/>
        </w:rPr>
        <w:t>dosiahnutie hlavného cieľa</w:t>
      </w:r>
      <w:r w:rsidRPr="00FD4B75">
        <w:rPr>
          <w:rFonts w:ascii="Arial" w:hAnsi="Arial" w:cs="Arial"/>
        </w:rPr>
        <w:t xml:space="preserve"> </w:t>
      </w:r>
      <w:r w:rsidRPr="00FD4B75">
        <w:rPr>
          <w:rFonts w:ascii="Arial" w:hAnsi="Arial" w:cs="Arial"/>
          <w:i/>
        </w:rPr>
        <w:t>(podľa § 5 ods. 1 písm. b) zákona o SE)</w:t>
      </w:r>
      <w:r w:rsidRPr="00FD4B75">
        <w:rPr>
          <w:rFonts w:ascii="Arial" w:hAnsi="Arial" w:cs="Arial"/>
        </w:rPr>
        <w:t xml:space="preserve"> </w:t>
      </w:r>
      <w:r w:rsidRPr="002E07A9">
        <w:rPr>
          <w:rFonts w:ascii="Arial" w:hAnsi="Arial" w:cs="Arial"/>
          <w:b/>
          <w:bCs/>
        </w:rPr>
        <w:t>v období, za ktoré je zostavená účtovná závierka</w:t>
      </w:r>
      <w:r w:rsidR="006911C2">
        <w:rPr>
          <w:rFonts w:ascii="Arial" w:hAnsi="Arial" w:cs="Arial"/>
          <w:b/>
          <w:bCs/>
        </w:rPr>
        <w:t xml:space="preserve"> </w:t>
      </w:r>
      <w:r w:rsidR="006911C2" w:rsidRPr="006911C2">
        <w:rPr>
          <w:rFonts w:ascii="Arial" w:hAnsi="Arial" w:cs="Arial"/>
        </w:rPr>
        <w:t>v sume 9.330,31 EUR.</w:t>
      </w:r>
    </w:p>
    <w:p w14:paraId="219D8C01" w14:textId="66C44716" w:rsidR="00071012" w:rsidRPr="00FD4B75" w:rsidRDefault="00071012" w:rsidP="00FD4B75">
      <w:pPr>
        <w:pStyle w:val="Odsekzoznamu"/>
        <w:numPr>
          <w:ilvl w:val="0"/>
          <w:numId w:val="13"/>
        </w:numPr>
        <w:spacing w:before="2" w:line="252" w:lineRule="exact"/>
        <w:ind w:left="426" w:hanging="426"/>
        <w:jc w:val="both"/>
        <w:rPr>
          <w:rFonts w:ascii="Arial" w:hAnsi="Arial" w:cs="Arial"/>
        </w:rPr>
      </w:pPr>
      <w:r w:rsidRPr="002E07A9">
        <w:rPr>
          <w:rFonts w:ascii="Arial" w:hAnsi="Arial" w:cs="Arial"/>
          <w:b/>
          <w:bCs/>
        </w:rPr>
        <w:t xml:space="preserve">prevod peňažných prostriedkov vo výške kladného rozdielu medzi úľavou na dani a nákladmi na dosiahnutie hlavného cieľa </w:t>
      </w:r>
      <w:r w:rsidRPr="00FD4B75">
        <w:rPr>
          <w:rFonts w:ascii="Arial" w:hAnsi="Arial" w:cs="Arial"/>
          <w:i/>
        </w:rPr>
        <w:t>(podľa § 5 ods. 1 písm. b) zákona o SE)</w:t>
      </w:r>
      <w:r w:rsidRPr="00FD4B75">
        <w:rPr>
          <w:rFonts w:ascii="Arial" w:hAnsi="Arial" w:cs="Arial"/>
        </w:rPr>
        <w:t xml:space="preserve"> podľa písmena a)</w:t>
      </w:r>
      <w:r w:rsidR="006911C2">
        <w:rPr>
          <w:rFonts w:ascii="Arial" w:hAnsi="Arial" w:cs="Arial"/>
        </w:rPr>
        <w:t xml:space="preserve"> v sume 28.067,42 EUR.</w:t>
      </w:r>
    </w:p>
    <w:p w14:paraId="427B3CBB" w14:textId="77777777" w:rsidR="00FD4B75" w:rsidRPr="00FD4B75" w:rsidRDefault="00FD4B75" w:rsidP="0026788A">
      <w:pPr>
        <w:pStyle w:val="Odsekzoznamu"/>
        <w:spacing w:before="60" w:after="120"/>
        <w:ind w:left="0" w:firstLine="0"/>
        <w:jc w:val="both"/>
        <w:rPr>
          <w:rFonts w:ascii="Arial" w:hAnsi="Arial" w:cs="Arial"/>
        </w:rPr>
      </w:pPr>
    </w:p>
    <w:p w14:paraId="3FD1FA29" w14:textId="6D7B53D3" w:rsidR="008B6C33" w:rsidRPr="00FD4B75" w:rsidRDefault="008B6C33" w:rsidP="0026788A">
      <w:pPr>
        <w:pStyle w:val="Odsekzoznamu"/>
        <w:spacing w:before="60" w:after="120"/>
        <w:ind w:left="0" w:firstLine="0"/>
        <w:jc w:val="both"/>
        <w:rPr>
          <w:rFonts w:ascii="Arial" w:hAnsi="Arial" w:cs="Arial"/>
          <w:b/>
        </w:rPr>
      </w:pPr>
      <w:r w:rsidRPr="00FD4B75">
        <w:rPr>
          <w:rFonts w:ascii="Arial" w:hAnsi="Arial" w:cs="Arial"/>
          <w:b/>
        </w:rPr>
        <w:t xml:space="preserve">RSP </w:t>
      </w:r>
      <w:r w:rsidRPr="005D77A8">
        <w:rPr>
          <w:rFonts w:ascii="Arial" w:hAnsi="Arial" w:cs="Arial"/>
          <w:b/>
        </w:rPr>
        <w:t>neodoberal</w:t>
      </w:r>
      <w:r w:rsidRPr="005D77A8">
        <w:rPr>
          <w:rFonts w:ascii="Arial" w:hAnsi="Arial" w:cs="Arial"/>
        </w:rPr>
        <w:t xml:space="preserve"> </w:t>
      </w:r>
      <w:r w:rsidR="00D4152E" w:rsidRPr="00FD4B75">
        <w:rPr>
          <w:rFonts w:ascii="Arial" w:hAnsi="Arial" w:cs="Arial"/>
        </w:rPr>
        <w:t xml:space="preserve">v kalendárnom roku </w:t>
      </w:r>
      <w:r w:rsidR="002E07A9">
        <w:rPr>
          <w:rFonts w:ascii="Arial" w:hAnsi="Arial" w:cs="Arial"/>
        </w:rPr>
        <w:t>2020</w:t>
      </w:r>
      <w:r w:rsidR="00D4152E" w:rsidRPr="00FD4B75">
        <w:rPr>
          <w:rFonts w:ascii="Arial" w:hAnsi="Arial" w:cs="Arial"/>
        </w:rPr>
        <w:t xml:space="preserve"> </w:t>
      </w:r>
      <w:r w:rsidRPr="00FD4B75">
        <w:rPr>
          <w:rFonts w:ascii="Arial" w:hAnsi="Arial" w:cs="Arial"/>
        </w:rPr>
        <w:t xml:space="preserve">tovary alebo služby </w:t>
      </w:r>
      <w:r w:rsidRPr="00FD4B75">
        <w:rPr>
          <w:rFonts w:ascii="Arial" w:hAnsi="Arial" w:cs="Arial"/>
          <w:u w:val="single"/>
        </w:rPr>
        <w:t>od závislej osoby, ktorá nie je registrovaným sociálnym podnikom</w:t>
      </w:r>
      <w:r w:rsidRPr="00FD4B75">
        <w:rPr>
          <w:rFonts w:ascii="Arial" w:hAnsi="Arial" w:cs="Arial"/>
        </w:rPr>
        <w:t xml:space="preserve">. RSP zároveň vyhlasuje, že </w:t>
      </w:r>
      <w:r w:rsidRPr="00FD4B75">
        <w:rPr>
          <w:rFonts w:ascii="Arial" w:hAnsi="Arial" w:cs="Arial"/>
          <w:b/>
        </w:rPr>
        <w:t>spĺňa výnimku</w:t>
      </w:r>
      <w:r w:rsidRPr="00FD4B75">
        <w:rPr>
          <w:rFonts w:ascii="Arial" w:hAnsi="Arial" w:cs="Arial"/>
        </w:rPr>
        <w:t xml:space="preserve"> na odoberanie tovarov a služieb od závislej osoby, ktorá nie je RSP v zmysle §24 odsek 5, písmeno </w:t>
      </w:r>
      <w:r w:rsidRPr="00FD4B75">
        <w:rPr>
          <w:rFonts w:ascii="Arial" w:hAnsi="Arial" w:cs="Arial"/>
          <w:b/>
        </w:rPr>
        <w:t xml:space="preserve">a / b / c1 / c2 / d* </w:t>
      </w:r>
      <w:r w:rsidRPr="00FD4B75">
        <w:rPr>
          <w:rFonts w:ascii="Arial" w:hAnsi="Arial" w:cs="Arial"/>
        </w:rPr>
        <w:t>zákona o SE.</w:t>
      </w:r>
    </w:p>
    <w:p w14:paraId="017F2AE9" w14:textId="77777777" w:rsidR="00FD4B75" w:rsidRDefault="00FD4B75" w:rsidP="0026788A">
      <w:pPr>
        <w:pStyle w:val="Odsekzoznamu"/>
        <w:spacing w:before="60"/>
        <w:ind w:left="0" w:firstLine="0"/>
        <w:jc w:val="both"/>
        <w:rPr>
          <w:rFonts w:ascii="Arial" w:hAnsi="Arial" w:cs="Arial"/>
          <w:b/>
        </w:rPr>
      </w:pPr>
    </w:p>
    <w:p w14:paraId="62838B44" w14:textId="452B0AE3" w:rsidR="008B6C33" w:rsidRPr="00FD4B75" w:rsidRDefault="008B6C33" w:rsidP="0026788A">
      <w:pPr>
        <w:pStyle w:val="Odsekzoznamu"/>
        <w:spacing w:before="60"/>
        <w:ind w:left="0" w:firstLine="0"/>
        <w:jc w:val="both"/>
        <w:rPr>
          <w:rFonts w:ascii="Arial" w:hAnsi="Arial" w:cs="Arial"/>
          <w:b/>
        </w:rPr>
      </w:pPr>
      <w:r w:rsidRPr="00FD4B75">
        <w:rPr>
          <w:rFonts w:ascii="Arial" w:hAnsi="Arial" w:cs="Arial"/>
          <w:b/>
        </w:rPr>
        <w:t xml:space="preserve">RSP </w:t>
      </w:r>
      <w:r w:rsidRPr="005D77A8">
        <w:rPr>
          <w:rFonts w:ascii="Arial" w:hAnsi="Arial" w:cs="Arial"/>
          <w:b/>
        </w:rPr>
        <w:t>nedodával</w:t>
      </w:r>
      <w:r w:rsidRPr="005D77A8">
        <w:rPr>
          <w:rFonts w:ascii="Arial" w:hAnsi="Arial" w:cs="Arial"/>
        </w:rPr>
        <w:t xml:space="preserve"> </w:t>
      </w:r>
      <w:r w:rsidR="00D4152E" w:rsidRPr="00FD4B75">
        <w:rPr>
          <w:rFonts w:ascii="Arial" w:hAnsi="Arial" w:cs="Arial"/>
        </w:rPr>
        <w:t xml:space="preserve">v kalendárnom roku </w:t>
      </w:r>
      <w:r w:rsidR="002E07A9">
        <w:rPr>
          <w:rFonts w:ascii="Arial" w:hAnsi="Arial" w:cs="Arial"/>
        </w:rPr>
        <w:t>2020</w:t>
      </w:r>
      <w:r w:rsidR="00D4152E" w:rsidRPr="00FD4B75">
        <w:rPr>
          <w:rFonts w:ascii="Arial" w:hAnsi="Arial" w:cs="Arial"/>
        </w:rPr>
        <w:t xml:space="preserve"> </w:t>
      </w:r>
      <w:r w:rsidRPr="00FD4B75">
        <w:rPr>
          <w:rFonts w:ascii="Arial" w:hAnsi="Arial" w:cs="Arial"/>
        </w:rPr>
        <w:t xml:space="preserve">tovary alebo služby </w:t>
      </w:r>
      <w:r w:rsidRPr="00FD4B75">
        <w:rPr>
          <w:rFonts w:ascii="Arial" w:hAnsi="Arial" w:cs="Arial"/>
          <w:u w:val="single"/>
        </w:rPr>
        <w:t>závislej osobe, ktorá je právnickou osobou a nie je registrovaným sociálnym podnikom</w:t>
      </w:r>
      <w:r w:rsidRPr="00FD4B75">
        <w:rPr>
          <w:rFonts w:ascii="Arial" w:hAnsi="Arial" w:cs="Arial"/>
        </w:rPr>
        <w:t xml:space="preserve">. RSP zároveň vyhlasuje, že </w:t>
      </w:r>
      <w:r w:rsidRPr="00FD4B75">
        <w:rPr>
          <w:rFonts w:ascii="Arial" w:hAnsi="Arial" w:cs="Arial"/>
          <w:b/>
        </w:rPr>
        <w:t>spĺňa výnimku</w:t>
      </w:r>
      <w:r w:rsidRPr="00FD4B75">
        <w:rPr>
          <w:rFonts w:ascii="Arial" w:hAnsi="Arial" w:cs="Arial"/>
        </w:rPr>
        <w:t xml:space="preserve"> na dodávanie tovarov a služieb závislej osoby, ktorá je právnickou osobou a nie je RSP v zmysle §24 odsek 6, písmeno </w:t>
      </w:r>
      <w:r w:rsidRPr="00FD4B75">
        <w:rPr>
          <w:rFonts w:ascii="Arial" w:hAnsi="Arial" w:cs="Arial"/>
          <w:b/>
        </w:rPr>
        <w:t>a / b / c1 / c2 / d</w:t>
      </w:r>
      <w:r w:rsidRPr="00FD4B75">
        <w:rPr>
          <w:rFonts w:ascii="Arial" w:hAnsi="Arial" w:cs="Arial"/>
        </w:rPr>
        <w:t xml:space="preserve"> zákona o SE.</w:t>
      </w:r>
    </w:p>
    <w:p w14:paraId="069DDB07" w14:textId="77777777" w:rsidR="00FD4B75" w:rsidRDefault="00FD4B75" w:rsidP="0026788A">
      <w:pPr>
        <w:pStyle w:val="Default"/>
        <w:spacing w:before="60"/>
        <w:jc w:val="both"/>
        <w:rPr>
          <w:b/>
          <w:color w:val="auto"/>
          <w:sz w:val="22"/>
          <w:szCs w:val="22"/>
        </w:rPr>
      </w:pPr>
    </w:p>
    <w:p w14:paraId="6B82AACF" w14:textId="7B2EC2C8" w:rsidR="008B6C33" w:rsidRPr="005D77A8" w:rsidRDefault="008B6C33" w:rsidP="0026788A">
      <w:pPr>
        <w:pStyle w:val="Default"/>
        <w:spacing w:before="60"/>
        <w:jc w:val="both"/>
        <w:rPr>
          <w:strike/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>RSP</w:t>
      </w:r>
      <w:r w:rsidRPr="00FD4B75">
        <w:rPr>
          <w:color w:val="auto"/>
          <w:sz w:val="22"/>
          <w:szCs w:val="22"/>
        </w:rPr>
        <w:t xml:space="preserve"> </w:t>
      </w:r>
      <w:r w:rsidRPr="005D77A8">
        <w:rPr>
          <w:b/>
          <w:color w:val="auto"/>
          <w:sz w:val="22"/>
          <w:szCs w:val="22"/>
        </w:rPr>
        <w:t>nedodával</w:t>
      </w:r>
      <w:r w:rsidRPr="005D77A8">
        <w:rPr>
          <w:color w:val="auto"/>
          <w:sz w:val="22"/>
          <w:szCs w:val="22"/>
        </w:rPr>
        <w:t xml:space="preserve"> </w:t>
      </w:r>
      <w:r w:rsidR="00D4152E" w:rsidRPr="005D77A8">
        <w:rPr>
          <w:color w:val="auto"/>
          <w:sz w:val="22"/>
          <w:szCs w:val="22"/>
        </w:rPr>
        <w:t>v </w:t>
      </w:r>
      <w:r w:rsidR="00D4152E" w:rsidRPr="00FD4B75">
        <w:rPr>
          <w:color w:val="auto"/>
          <w:sz w:val="22"/>
          <w:szCs w:val="22"/>
        </w:rPr>
        <w:t xml:space="preserve">kalendárnom roku </w:t>
      </w:r>
      <w:r w:rsidR="002E07A9">
        <w:rPr>
          <w:color w:val="auto"/>
          <w:sz w:val="22"/>
          <w:szCs w:val="22"/>
        </w:rPr>
        <w:t xml:space="preserve">2020 </w:t>
      </w:r>
      <w:r w:rsidRPr="00FD4B75">
        <w:rPr>
          <w:color w:val="auto"/>
          <w:sz w:val="22"/>
          <w:szCs w:val="22"/>
        </w:rPr>
        <w:t xml:space="preserve">tovary alebo služby </w:t>
      </w:r>
      <w:r w:rsidRPr="00FD4B75">
        <w:rPr>
          <w:color w:val="auto"/>
          <w:sz w:val="22"/>
          <w:szCs w:val="22"/>
          <w:u w:val="single"/>
        </w:rPr>
        <w:t>závislej osobe, ktorá je fyzickou osobou</w:t>
      </w:r>
      <w:r w:rsidRPr="00FD4B75">
        <w:rPr>
          <w:color w:val="auto"/>
          <w:sz w:val="22"/>
          <w:szCs w:val="22"/>
        </w:rPr>
        <w:t xml:space="preserve">. </w:t>
      </w:r>
    </w:p>
    <w:p w14:paraId="40E106CF" w14:textId="77777777" w:rsidR="00FD4B75" w:rsidRDefault="00FD4B75" w:rsidP="0026788A">
      <w:pPr>
        <w:pStyle w:val="Odsekzoznamu"/>
        <w:spacing w:before="120"/>
        <w:ind w:left="0" w:firstLine="0"/>
        <w:jc w:val="both"/>
        <w:rPr>
          <w:rFonts w:ascii="Arial" w:hAnsi="Arial" w:cs="Arial"/>
          <w:b/>
        </w:rPr>
      </w:pPr>
    </w:p>
    <w:p w14:paraId="32E7A764" w14:textId="536DCBFB" w:rsidR="008B6C33" w:rsidRPr="00FD4B75" w:rsidRDefault="008B6C33" w:rsidP="0026788A">
      <w:pPr>
        <w:pStyle w:val="Odsekzoznamu"/>
        <w:spacing w:before="120"/>
        <w:ind w:left="0" w:firstLine="0"/>
        <w:jc w:val="both"/>
        <w:rPr>
          <w:rFonts w:ascii="Arial" w:hAnsi="Arial" w:cs="Arial"/>
        </w:rPr>
      </w:pPr>
      <w:r w:rsidRPr="00FD4B75">
        <w:rPr>
          <w:rFonts w:ascii="Arial" w:hAnsi="Arial" w:cs="Arial"/>
          <w:b/>
        </w:rPr>
        <w:t xml:space="preserve">RSP </w:t>
      </w:r>
      <w:r w:rsidRPr="00FD4B75">
        <w:rPr>
          <w:rFonts w:ascii="Arial" w:hAnsi="Arial" w:cs="Arial"/>
        </w:rPr>
        <w:t xml:space="preserve">si </w:t>
      </w:r>
      <w:r w:rsidR="00D4152E" w:rsidRPr="00FD4B75">
        <w:rPr>
          <w:rFonts w:ascii="Arial" w:hAnsi="Arial" w:cs="Arial"/>
        </w:rPr>
        <w:t xml:space="preserve">v kalendárnom roku </w:t>
      </w:r>
      <w:r w:rsidR="002E07A9">
        <w:rPr>
          <w:rFonts w:ascii="Arial" w:hAnsi="Arial" w:cs="Arial"/>
        </w:rPr>
        <w:t>2020</w:t>
      </w:r>
      <w:r w:rsidR="00D4152E" w:rsidRPr="00FD4B75">
        <w:rPr>
          <w:rFonts w:ascii="Arial" w:hAnsi="Arial" w:cs="Arial"/>
        </w:rPr>
        <w:t xml:space="preserve"> </w:t>
      </w:r>
      <w:r w:rsidRPr="00FD4B75">
        <w:rPr>
          <w:rFonts w:ascii="Arial" w:hAnsi="Arial" w:cs="Arial"/>
          <w:b/>
        </w:rPr>
        <w:t>nevzal</w:t>
      </w:r>
      <w:r w:rsidRPr="00FD4B75">
        <w:rPr>
          <w:rFonts w:ascii="Arial" w:hAnsi="Arial" w:cs="Arial"/>
        </w:rPr>
        <w:t xml:space="preserve"> </w:t>
      </w:r>
      <w:r w:rsidRPr="00FD4B75">
        <w:rPr>
          <w:rFonts w:ascii="Arial" w:hAnsi="Arial" w:cs="Arial"/>
          <w:u w:val="single"/>
        </w:rPr>
        <w:t>úver alebo pôžičku od závislej osoby</w:t>
      </w:r>
      <w:r w:rsidRPr="00FD4B75">
        <w:rPr>
          <w:rFonts w:ascii="Arial" w:hAnsi="Arial" w:cs="Arial"/>
        </w:rPr>
        <w:t xml:space="preserve">. </w:t>
      </w:r>
    </w:p>
    <w:p w14:paraId="1D0BDF37" w14:textId="77777777" w:rsidR="00845A2A" w:rsidRPr="00FD4B75" w:rsidRDefault="00845A2A" w:rsidP="0026788A">
      <w:pPr>
        <w:pStyle w:val="Odsekzoznamu"/>
        <w:spacing w:before="120"/>
        <w:ind w:left="0" w:firstLine="0"/>
        <w:jc w:val="both"/>
        <w:rPr>
          <w:rFonts w:ascii="Arial" w:hAnsi="Arial" w:cs="Arial"/>
        </w:rPr>
      </w:pPr>
    </w:p>
    <w:p w14:paraId="5073C36C" w14:textId="36374409" w:rsidR="002B2BDF" w:rsidRPr="00FD4B75" w:rsidRDefault="002B2BDF" w:rsidP="00FD4B75">
      <w:pPr>
        <w:ind w:right="571"/>
        <w:jc w:val="both"/>
        <w:rPr>
          <w:rFonts w:ascii="Arial" w:hAnsi="Arial" w:cs="Arial"/>
        </w:rPr>
      </w:pPr>
      <w:r w:rsidRPr="00FD4B75">
        <w:rPr>
          <w:rFonts w:ascii="Arial" w:hAnsi="Arial" w:cs="Arial"/>
          <w:b/>
        </w:rPr>
        <w:t>RSP</w:t>
      </w:r>
      <w:r w:rsidRPr="00FD4B75">
        <w:rPr>
          <w:rFonts w:ascii="Arial" w:hAnsi="Arial" w:cs="Arial"/>
        </w:rPr>
        <w:t xml:space="preserve"> </w:t>
      </w:r>
      <w:r w:rsidR="008B6C33" w:rsidRPr="00FD4B75">
        <w:rPr>
          <w:rFonts w:ascii="Arial" w:hAnsi="Arial" w:cs="Arial"/>
        </w:rPr>
        <w:t xml:space="preserve">vyhlasuje, že </w:t>
      </w:r>
      <w:r w:rsidR="00D4152E" w:rsidRPr="00FD4B75">
        <w:rPr>
          <w:rFonts w:ascii="Arial" w:hAnsi="Arial" w:cs="Arial"/>
        </w:rPr>
        <w:t xml:space="preserve">v kalendárnom </w:t>
      </w:r>
      <w:r w:rsidR="00D4152E" w:rsidRPr="00E774C2">
        <w:rPr>
          <w:rFonts w:ascii="Arial" w:hAnsi="Arial" w:cs="Arial"/>
        </w:rPr>
        <w:t xml:space="preserve">roku </w:t>
      </w:r>
      <w:r w:rsidR="00063995" w:rsidRPr="00E774C2">
        <w:rPr>
          <w:rFonts w:ascii="Arial" w:hAnsi="Arial" w:cs="Arial"/>
          <w:b/>
          <w:bCs/>
        </w:rPr>
        <w:t>2020</w:t>
      </w:r>
      <w:r w:rsidR="00D4152E" w:rsidRPr="00E774C2">
        <w:rPr>
          <w:rFonts w:ascii="Arial" w:hAnsi="Arial" w:cs="Arial"/>
          <w:b/>
          <w:bCs/>
        </w:rPr>
        <w:t xml:space="preserve"> </w:t>
      </w:r>
      <w:r w:rsidR="008B6C33" w:rsidRPr="00E774C2">
        <w:rPr>
          <w:rFonts w:ascii="Arial" w:hAnsi="Arial" w:cs="Arial"/>
        </w:rPr>
        <w:t xml:space="preserve">dosiahol </w:t>
      </w:r>
      <w:r w:rsidR="008B6C33" w:rsidRPr="00FD4B75">
        <w:rPr>
          <w:rFonts w:ascii="Arial" w:hAnsi="Arial" w:cs="Arial"/>
        </w:rPr>
        <w:t>zisk</w:t>
      </w:r>
      <w:r w:rsidR="006911C2">
        <w:rPr>
          <w:rFonts w:ascii="Arial" w:hAnsi="Arial" w:cs="Arial"/>
        </w:rPr>
        <w:t xml:space="preserve"> a to 186.143,96 EUR</w:t>
      </w:r>
      <w:r w:rsidR="008B6C33" w:rsidRPr="00FD4B75">
        <w:rPr>
          <w:rFonts w:ascii="Arial" w:hAnsi="Arial" w:cs="Arial"/>
        </w:rPr>
        <w:t xml:space="preserve">, z ktorého </w:t>
      </w:r>
      <w:r w:rsidR="00063995">
        <w:rPr>
          <w:rFonts w:ascii="Arial" w:hAnsi="Arial" w:cs="Arial"/>
          <w:b/>
        </w:rPr>
        <w:t>100</w:t>
      </w:r>
      <w:r w:rsidR="008B6C33" w:rsidRPr="00FD4B75">
        <w:rPr>
          <w:rFonts w:ascii="Arial" w:hAnsi="Arial" w:cs="Arial"/>
          <w:b/>
        </w:rPr>
        <w:t xml:space="preserve"> % po zdanení</w:t>
      </w:r>
      <w:r w:rsidR="008227D9">
        <w:rPr>
          <w:rFonts w:ascii="Arial" w:hAnsi="Arial" w:cs="Arial"/>
          <w:b/>
        </w:rPr>
        <w:t xml:space="preserve"> sa</w:t>
      </w:r>
      <w:r w:rsidR="008B6C33" w:rsidRPr="00FD4B75">
        <w:rPr>
          <w:rFonts w:ascii="Arial" w:hAnsi="Arial" w:cs="Arial"/>
          <w:b/>
        </w:rPr>
        <w:t xml:space="preserve"> použi</w:t>
      </w:r>
      <w:r w:rsidR="008227D9">
        <w:rPr>
          <w:rFonts w:ascii="Arial" w:hAnsi="Arial" w:cs="Arial"/>
          <w:b/>
        </w:rPr>
        <w:t>je</w:t>
      </w:r>
      <w:r w:rsidR="008B6C33" w:rsidRPr="00FD4B75">
        <w:rPr>
          <w:rFonts w:ascii="Arial" w:hAnsi="Arial" w:cs="Arial"/>
        </w:rPr>
        <w:t xml:space="preserve"> v zmysle základného dokumentu </w:t>
      </w:r>
      <w:r w:rsidR="008B6C33" w:rsidRPr="00FD4B75">
        <w:rPr>
          <w:rFonts w:ascii="Arial" w:hAnsi="Arial" w:cs="Arial"/>
          <w:b/>
          <w:u w:val="single"/>
        </w:rPr>
        <w:t>nasledovne</w:t>
      </w:r>
      <w:r w:rsidRPr="00FD4B75">
        <w:rPr>
          <w:rFonts w:ascii="Arial" w:hAnsi="Arial" w:cs="Arial"/>
        </w:rPr>
        <w:t>:</w:t>
      </w:r>
    </w:p>
    <w:p w14:paraId="07C23B39" w14:textId="5AA128CD" w:rsidR="008B6C33" w:rsidRPr="00FD4B75" w:rsidRDefault="008B6C33" w:rsidP="00E774C2">
      <w:pPr>
        <w:pStyle w:val="Odsekzoznamu"/>
        <w:numPr>
          <w:ilvl w:val="0"/>
          <w:numId w:val="22"/>
        </w:numPr>
        <w:ind w:right="571"/>
        <w:jc w:val="both"/>
        <w:rPr>
          <w:rFonts w:ascii="Arial" w:hAnsi="Arial" w:cs="Arial"/>
        </w:rPr>
      </w:pPr>
      <w:r w:rsidRPr="00063995">
        <w:rPr>
          <w:rFonts w:ascii="Arial" w:hAnsi="Arial" w:cs="Arial"/>
          <w:b/>
          <w:bCs/>
        </w:rPr>
        <w:t>na doplnenie rezervného fondu</w:t>
      </w:r>
      <w:r w:rsidR="006911C2">
        <w:rPr>
          <w:rFonts w:ascii="Arial" w:hAnsi="Arial" w:cs="Arial"/>
          <w:b/>
          <w:bCs/>
        </w:rPr>
        <w:t xml:space="preserve"> </w:t>
      </w:r>
      <w:r w:rsidR="006911C2">
        <w:rPr>
          <w:rFonts w:ascii="Arial" w:hAnsi="Arial" w:cs="Arial"/>
        </w:rPr>
        <w:t xml:space="preserve"> vo výške 400 EUR</w:t>
      </w:r>
      <w:r w:rsidRPr="00FD4B75">
        <w:rPr>
          <w:rFonts w:ascii="Arial" w:hAnsi="Arial" w:cs="Arial"/>
        </w:rPr>
        <w:t>,</w:t>
      </w:r>
    </w:p>
    <w:p w14:paraId="510925D5" w14:textId="32A3CD44" w:rsidR="00E774C2" w:rsidRPr="00E774C2" w:rsidRDefault="008B6C33" w:rsidP="00E774C2">
      <w:pPr>
        <w:pStyle w:val="Odsekzoznamu"/>
        <w:numPr>
          <w:ilvl w:val="0"/>
          <w:numId w:val="22"/>
        </w:numPr>
        <w:ind w:right="571"/>
        <w:jc w:val="both"/>
        <w:rPr>
          <w:rFonts w:ascii="Arial" w:hAnsi="Arial" w:cs="Arial"/>
          <w:b/>
          <w:bCs/>
        </w:rPr>
      </w:pPr>
      <w:r w:rsidRPr="00063995">
        <w:rPr>
          <w:rFonts w:ascii="Arial" w:hAnsi="Arial" w:cs="Arial"/>
          <w:b/>
          <w:bCs/>
        </w:rPr>
        <w:t>na uhradenie neuhradenej straty z minulých období</w:t>
      </w:r>
      <w:r w:rsidR="005F5469" w:rsidRPr="00063995">
        <w:rPr>
          <w:rFonts w:ascii="Arial" w:hAnsi="Arial" w:cs="Arial"/>
          <w:b/>
          <w:bCs/>
        </w:rPr>
        <w:t xml:space="preserve"> do sumy daňovej straty</w:t>
      </w:r>
      <w:r w:rsidR="006911C2">
        <w:rPr>
          <w:rFonts w:ascii="Arial" w:hAnsi="Arial" w:cs="Arial"/>
        </w:rPr>
        <w:t xml:space="preserve"> a to 31.031 EUR</w:t>
      </w:r>
    </w:p>
    <w:p w14:paraId="4B230FF8" w14:textId="5095F354" w:rsidR="002B2BDF" w:rsidRPr="00555635" w:rsidRDefault="002B2BDF" w:rsidP="00555635">
      <w:pPr>
        <w:pStyle w:val="Odsekzoznamu"/>
        <w:numPr>
          <w:ilvl w:val="0"/>
          <w:numId w:val="22"/>
        </w:numPr>
        <w:ind w:right="571"/>
        <w:jc w:val="both"/>
        <w:rPr>
          <w:rFonts w:ascii="Arial" w:hAnsi="Arial" w:cs="Arial"/>
          <w:b/>
          <w:bCs/>
        </w:rPr>
      </w:pPr>
      <w:r w:rsidRPr="00063995">
        <w:rPr>
          <w:rFonts w:ascii="Arial" w:hAnsi="Arial" w:cs="Arial"/>
          <w:b/>
          <w:bCs/>
        </w:rPr>
        <w:t>vložen</w:t>
      </w:r>
      <w:r w:rsidR="005F5469" w:rsidRPr="00063995">
        <w:rPr>
          <w:rFonts w:ascii="Arial" w:hAnsi="Arial" w:cs="Arial"/>
          <w:b/>
          <w:bCs/>
        </w:rPr>
        <w:t xml:space="preserve">ie do </w:t>
      </w:r>
      <w:r w:rsidRPr="00063995">
        <w:rPr>
          <w:rFonts w:ascii="Arial" w:hAnsi="Arial" w:cs="Arial"/>
          <w:b/>
          <w:bCs/>
        </w:rPr>
        <w:t>nedeliteľného fondu na ich budúce použitie na dosiahnu</w:t>
      </w:r>
      <w:r w:rsidR="005F5469" w:rsidRPr="00063995">
        <w:rPr>
          <w:rFonts w:ascii="Arial" w:hAnsi="Arial" w:cs="Arial"/>
          <w:b/>
          <w:bCs/>
        </w:rPr>
        <w:t>tie merateľného</w:t>
      </w:r>
      <w:r w:rsidRPr="00063995">
        <w:rPr>
          <w:rFonts w:ascii="Arial" w:hAnsi="Arial" w:cs="Arial"/>
          <w:b/>
          <w:bCs/>
        </w:rPr>
        <w:t xml:space="preserve"> PSV </w:t>
      </w:r>
      <w:r w:rsidR="006911C2">
        <w:rPr>
          <w:rFonts w:ascii="Arial" w:hAnsi="Arial" w:cs="Arial"/>
        </w:rPr>
        <w:t xml:space="preserve"> a to v sume 154.712,96</w:t>
      </w:r>
      <w:r w:rsidR="008227D9">
        <w:rPr>
          <w:rFonts w:ascii="Arial" w:hAnsi="Arial" w:cs="Arial"/>
        </w:rPr>
        <w:t xml:space="preserve"> EUR.</w:t>
      </w:r>
    </w:p>
    <w:p w14:paraId="2150A4BF" w14:textId="19D2D79B" w:rsidR="002B2BDF" w:rsidRPr="00FD4B75" w:rsidRDefault="002B2BDF" w:rsidP="0026788A">
      <w:pPr>
        <w:jc w:val="both"/>
        <w:rPr>
          <w:rFonts w:ascii="Arial" w:hAnsi="Arial" w:cs="Arial"/>
        </w:rPr>
      </w:pPr>
    </w:p>
    <w:p w14:paraId="72D3711B" w14:textId="23F9BF24" w:rsidR="001C3C80" w:rsidRPr="00FD4B75" w:rsidRDefault="001C3C80" w:rsidP="0026788A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FD4B75">
        <w:rPr>
          <w:b/>
          <w:color w:val="auto"/>
          <w:sz w:val="22"/>
          <w:szCs w:val="22"/>
        </w:rPr>
        <w:t>RSP</w:t>
      </w:r>
      <w:r w:rsidRPr="00FD4B75">
        <w:rPr>
          <w:color w:val="auto"/>
          <w:sz w:val="22"/>
          <w:szCs w:val="22"/>
        </w:rPr>
        <w:t xml:space="preserve"> vyhlasuje, že </w:t>
      </w:r>
      <w:r w:rsidR="00D4152E" w:rsidRPr="00FD4B75">
        <w:rPr>
          <w:color w:val="auto"/>
          <w:sz w:val="22"/>
          <w:szCs w:val="22"/>
        </w:rPr>
        <w:t xml:space="preserve">v kalendárnom roku </w:t>
      </w:r>
      <w:r w:rsidR="00907EF2">
        <w:rPr>
          <w:color w:val="auto"/>
          <w:sz w:val="22"/>
          <w:szCs w:val="22"/>
        </w:rPr>
        <w:t>2020</w:t>
      </w:r>
      <w:r w:rsidR="00D4152E" w:rsidRPr="00FD4B75">
        <w:rPr>
          <w:color w:val="auto"/>
          <w:sz w:val="22"/>
          <w:szCs w:val="22"/>
        </w:rPr>
        <w:t xml:space="preserve"> </w:t>
      </w:r>
      <w:r w:rsidRPr="00FD4B75">
        <w:rPr>
          <w:b/>
          <w:color w:val="auto"/>
          <w:sz w:val="22"/>
          <w:szCs w:val="22"/>
        </w:rPr>
        <w:t xml:space="preserve">nemal </w:t>
      </w:r>
      <w:r w:rsidRPr="00FD4B75">
        <w:rPr>
          <w:color w:val="auto"/>
          <w:sz w:val="22"/>
          <w:szCs w:val="22"/>
        </w:rPr>
        <w:t xml:space="preserve">nedoplatky </w:t>
      </w:r>
      <w:r w:rsidRPr="00FD4B75">
        <w:rPr>
          <w:color w:val="auto"/>
          <w:sz w:val="22"/>
          <w:szCs w:val="22"/>
          <w:u w:val="single"/>
        </w:rPr>
        <w:t>poistného</w:t>
      </w:r>
      <w:r w:rsidRPr="00FD4B75">
        <w:rPr>
          <w:color w:val="auto"/>
          <w:sz w:val="22"/>
          <w:szCs w:val="22"/>
        </w:rPr>
        <w:t xml:space="preserve"> na povinné verejné zdravotné poistenie, poistného na sociálne poistenie, povinných </w:t>
      </w:r>
      <w:r w:rsidRPr="00FD4B75">
        <w:rPr>
          <w:color w:val="auto"/>
          <w:sz w:val="22"/>
          <w:szCs w:val="22"/>
          <w:u w:val="single"/>
        </w:rPr>
        <w:t>príspevkov</w:t>
      </w:r>
      <w:r w:rsidRPr="00FD4B75">
        <w:rPr>
          <w:color w:val="auto"/>
          <w:sz w:val="22"/>
          <w:szCs w:val="22"/>
        </w:rPr>
        <w:t xml:space="preserve"> na starobné dôchodkové sporenie a </w:t>
      </w:r>
      <w:r w:rsidRPr="00FD4B75">
        <w:rPr>
          <w:color w:val="auto"/>
          <w:sz w:val="22"/>
          <w:szCs w:val="22"/>
          <w:u w:val="single"/>
        </w:rPr>
        <w:t>na dani</w:t>
      </w:r>
      <w:r w:rsidRPr="00FD4B75">
        <w:rPr>
          <w:color w:val="auto"/>
          <w:sz w:val="22"/>
          <w:szCs w:val="22"/>
        </w:rPr>
        <w:t>, ktorej správcom je daňový úrad alebo colný úrad.</w:t>
      </w:r>
    </w:p>
    <w:p w14:paraId="5161C392" w14:textId="77777777" w:rsidR="00964FF2" w:rsidRPr="00FD4B75" w:rsidRDefault="00964FF2" w:rsidP="0026788A">
      <w:pPr>
        <w:pStyle w:val="Zkladntext"/>
        <w:spacing w:before="6"/>
        <w:jc w:val="both"/>
        <w:rPr>
          <w:rFonts w:ascii="Arial" w:hAnsi="Arial" w:cs="Arial"/>
          <w:sz w:val="21"/>
        </w:rPr>
      </w:pPr>
    </w:p>
    <w:p w14:paraId="0C0D76CA" w14:textId="77777777" w:rsidR="00883EAC" w:rsidRPr="00883EAC" w:rsidRDefault="00883EAC" w:rsidP="00883EAC">
      <w:pPr>
        <w:spacing w:after="120"/>
        <w:jc w:val="both"/>
        <w:rPr>
          <w:rFonts w:ascii="Arial" w:eastAsiaTheme="minorHAnsi" w:hAnsi="Arial" w:cs="Arial"/>
        </w:rPr>
      </w:pPr>
      <w:r w:rsidRPr="00883EAC">
        <w:rPr>
          <w:rFonts w:ascii="Arial" w:eastAsiaTheme="minorHAnsi" w:hAnsi="Arial" w:cs="Arial"/>
        </w:rPr>
        <w:t>Spoločnosť neidentifikovala žiadne špecifické významné riziká a neistoty, okrem všeobecne známych rizík podnikania alebo prípadných udalosti vyššej moci. Prognóza pre ďalšie obdobie je stabilná.</w:t>
      </w:r>
    </w:p>
    <w:p w14:paraId="6BD8EAF5" w14:textId="77777777" w:rsidR="00C00960" w:rsidRDefault="00C00960" w:rsidP="00676D98">
      <w:pPr>
        <w:tabs>
          <w:tab w:val="left" w:pos="851"/>
        </w:tabs>
        <w:spacing w:before="120"/>
        <w:ind w:right="573"/>
        <w:jc w:val="both"/>
        <w:rPr>
          <w:rFonts w:ascii="Arial" w:hAnsi="Arial" w:cs="Arial"/>
          <w:b/>
        </w:rPr>
      </w:pPr>
    </w:p>
    <w:p w14:paraId="029AA4D3" w14:textId="77777777" w:rsidR="00C00960" w:rsidRPr="00F17C2F" w:rsidRDefault="00C00960" w:rsidP="00C0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17C2F">
        <w:rPr>
          <w:b/>
          <w:sz w:val="24"/>
          <w:szCs w:val="24"/>
        </w:rPr>
        <w:t>SÚVAHA</w:t>
      </w:r>
    </w:p>
    <w:p w14:paraId="01B1E502" w14:textId="77777777" w:rsidR="00C00960" w:rsidRPr="00F17C2F" w:rsidRDefault="00C00960" w:rsidP="00C0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17C2F">
        <w:rPr>
          <w:b/>
          <w:sz w:val="24"/>
          <w:szCs w:val="24"/>
        </w:rPr>
        <w:t>Vybrané ukazovatele o majetku a záväzkoch</w:t>
      </w:r>
    </w:p>
    <w:p w14:paraId="20AB339B" w14:textId="77777777" w:rsidR="00C00960" w:rsidRPr="00F17C2F" w:rsidRDefault="00C00960" w:rsidP="00C00960">
      <w:pPr>
        <w:jc w:val="both"/>
        <w:rPr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591"/>
      </w:tblGrid>
      <w:tr w:rsidR="00C00960" w:rsidRPr="00F17C2F" w14:paraId="0FF4F8F0" w14:textId="77777777" w:rsidTr="005A6C43">
        <w:tc>
          <w:tcPr>
            <w:tcW w:w="5920" w:type="dxa"/>
            <w:shd w:val="clear" w:color="auto" w:fill="auto"/>
          </w:tcPr>
          <w:p w14:paraId="62E77C6C" w14:textId="77777777" w:rsidR="00C00960" w:rsidRPr="00F17C2F" w:rsidRDefault="00C00960" w:rsidP="005A6C43">
            <w:pPr>
              <w:jc w:val="center"/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STRANA AKTÍV SÚVAHY</w:t>
            </w:r>
          </w:p>
          <w:p w14:paraId="659D197E" w14:textId="77777777" w:rsidR="00C00960" w:rsidRPr="00F17C2F" w:rsidRDefault="00C00960" w:rsidP="005A6C43">
            <w:pPr>
              <w:jc w:val="center"/>
              <w:rPr>
                <w:b/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(netto aktíva v celých eurách)</w:t>
            </w:r>
          </w:p>
        </w:tc>
        <w:tc>
          <w:tcPr>
            <w:tcW w:w="1701" w:type="dxa"/>
            <w:shd w:val="clear" w:color="auto" w:fill="auto"/>
          </w:tcPr>
          <w:p w14:paraId="56E7E3F1" w14:textId="77777777" w:rsidR="00C00960" w:rsidRPr="00F17C2F" w:rsidRDefault="00C00960" w:rsidP="005A6C43">
            <w:pPr>
              <w:jc w:val="center"/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ROK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14:paraId="19208758" w14:textId="77777777" w:rsidR="00C00960" w:rsidRPr="00F17C2F" w:rsidRDefault="00C00960" w:rsidP="005A6C43">
            <w:pPr>
              <w:jc w:val="center"/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ROK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C00960" w:rsidRPr="00F17C2F" w14:paraId="0A709F6E" w14:textId="77777777" w:rsidTr="005A6C43">
        <w:tc>
          <w:tcPr>
            <w:tcW w:w="5920" w:type="dxa"/>
            <w:shd w:val="clear" w:color="auto" w:fill="auto"/>
          </w:tcPr>
          <w:p w14:paraId="43FECAFB" w14:textId="77777777" w:rsidR="00C00960" w:rsidRPr="00F17C2F" w:rsidRDefault="00C00960" w:rsidP="005A6C43">
            <w:pPr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MAJETOK SPOLU</w:t>
            </w:r>
          </w:p>
        </w:tc>
        <w:tc>
          <w:tcPr>
            <w:tcW w:w="1701" w:type="dxa"/>
            <w:shd w:val="clear" w:color="auto" w:fill="auto"/>
          </w:tcPr>
          <w:p w14:paraId="20BDD714" w14:textId="397EBF5D" w:rsidR="00C00960" w:rsidRPr="00F17C2F" w:rsidRDefault="00E918FB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567 345</w:t>
            </w:r>
          </w:p>
        </w:tc>
        <w:tc>
          <w:tcPr>
            <w:tcW w:w="1591" w:type="dxa"/>
          </w:tcPr>
          <w:p w14:paraId="2DF0D037" w14:textId="6845EDA7" w:rsidR="00C00960" w:rsidRPr="00F17C2F" w:rsidRDefault="00E918FB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596 130</w:t>
            </w:r>
          </w:p>
        </w:tc>
      </w:tr>
      <w:tr w:rsidR="00C00960" w:rsidRPr="00F17C2F" w14:paraId="26B495D1" w14:textId="77777777" w:rsidTr="005A6C43">
        <w:tc>
          <w:tcPr>
            <w:tcW w:w="5920" w:type="dxa"/>
            <w:shd w:val="clear" w:color="auto" w:fill="auto"/>
          </w:tcPr>
          <w:p w14:paraId="1DA10373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A. Neobežný majetok</w:t>
            </w:r>
          </w:p>
        </w:tc>
        <w:tc>
          <w:tcPr>
            <w:tcW w:w="1701" w:type="dxa"/>
            <w:shd w:val="clear" w:color="auto" w:fill="auto"/>
          </w:tcPr>
          <w:p w14:paraId="450E0701" w14:textId="2EAACFE7" w:rsidR="00C00960" w:rsidRPr="00F17C2F" w:rsidRDefault="00E918FB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98 128</w:t>
            </w:r>
          </w:p>
        </w:tc>
        <w:tc>
          <w:tcPr>
            <w:tcW w:w="1591" w:type="dxa"/>
          </w:tcPr>
          <w:p w14:paraId="462F7BFE" w14:textId="68156A43" w:rsidR="00C00960" w:rsidRPr="00F17C2F" w:rsidRDefault="00E918FB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127 335</w:t>
            </w:r>
          </w:p>
        </w:tc>
      </w:tr>
      <w:tr w:rsidR="00C00960" w:rsidRPr="00F17C2F" w14:paraId="29DDD603" w14:textId="77777777" w:rsidTr="005A6C43">
        <w:tc>
          <w:tcPr>
            <w:tcW w:w="5920" w:type="dxa"/>
            <w:shd w:val="clear" w:color="auto" w:fill="auto"/>
          </w:tcPr>
          <w:p w14:paraId="78E444E5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A.1 Dlhodobý nehmotný majetok</w:t>
            </w:r>
          </w:p>
        </w:tc>
        <w:tc>
          <w:tcPr>
            <w:tcW w:w="1701" w:type="dxa"/>
            <w:shd w:val="clear" w:color="auto" w:fill="auto"/>
          </w:tcPr>
          <w:p w14:paraId="6833FA74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2D1C1852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7D534B76" w14:textId="77777777" w:rsidTr="005A6C43">
        <w:tc>
          <w:tcPr>
            <w:tcW w:w="5920" w:type="dxa"/>
            <w:shd w:val="clear" w:color="auto" w:fill="auto"/>
          </w:tcPr>
          <w:p w14:paraId="3E67EADC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A.II Dlhodobý hmotný majetok</w:t>
            </w:r>
          </w:p>
        </w:tc>
        <w:tc>
          <w:tcPr>
            <w:tcW w:w="1701" w:type="dxa"/>
            <w:shd w:val="clear" w:color="auto" w:fill="auto"/>
          </w:tcPr>
          <w:p w14:paraId="33A9D57C" w14:textId="1BE3BD6E" w:rsidR="00C00960" w:rsidRPr="00F17C2F" w:rsidRDefault="00E918FB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98 128</w:t>
            </w:r>
          </w:p>
        </w:tc>
        <w:tc>
          <w:tcPr>
            <w:tcW w:w="1591" w:type="dxa"/>
          </w:tcPr>
          <w:p w14:paraId="156FCE8A" w14:textId="40362E4E" w:rsidR="00C00960" w:rsidRPr="00F17C2F" w:rsidRDefault="00E918FB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127 335</w:t>
            </w:r>
          </w:p>
        </w:tc>
      </w:tr>
      <w:tr w:rsidR="00C00960" w:rsidRPr="00F17C2F" w14:paraId="18ECB39B" w14:textId="77777777" w:rsidTr="005A6C43">
        <w:tc>
          <w:tcPr>
            <w:tcW w:w="5920" w:type="dxa"/>
            <w:shd w:val="clear" w:color="auto" w:fill="auto"/>
          </w:tcPr>
          <w:p w14:paraId="7F82EB12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A.III Dlhodobý finančný majetok</w:t>
            </w:r>
          </w:p>
        </w:tc>
        <w:tc>
          <w:tcPr>
            <w:tcW w:w="1701" w:type="dxa"/>
            <w:shd w:val="clear" w:color="auto" w:fill="auto"/>
          </w:tcPr>
          <w:p w14:paraId="5C80FF75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5BD51753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2B2D4105" w14:textId="77777777" w:rsidTr="005A6C43">
        <w:tc>
          <w:tcPr>
            <w:tcW w:w="5920" w:type="dxa"/>
            <w:shd w:val="clear" w:color="auto" w:fill="auto"/>
          </w:tcPr>
          <w:p w14:paraId="4BB2FCBA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lastRenderedPageBreak/>
              <w:t>B. Obežný majetok</w:t>
            </w:r>
          </w:p>
        </w:tc>
        <w:tc>
          <w:tcPr>
            <w:tcW w:w="1701" w:type="dxa"/>
            <w:shd w:val="clear" w:color="auto" w:fill="auto"/>
          </w:tcPr>
          <w:p w14:paraId="2C9646FC" w14:textId="0E9ACA66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467 407</w:t>
            </w:r>
          </w:p>
        </w:tc>
        <w:tc>
          <w:tcPr>
            <w:tcW w:w="1591" w:type="dxa"/>
          </w:tcPr>
          <w:p w14:paraId="1C2DFC1A" w14:textId="05816042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467 691</w:t>
            </w:r>
          </w:p>
        </w:tc>
      </w:tr>
      <w:tr w:rsidR="00C00960" w:rsidRPr="00F17C2F" w14:paraId="7325F9BE" w14:textId="77777777" w:rsidTr="005A6C43">
        <w:tc>
          <w:tcPr>
            <w:tcW w:w="5920" w:type="dxa"/>
            <w:shd w:val="clear" w:color="auto" w:fill="auto"/>
          </w:tcPr>
          <w:p w14:paraId="022432EA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B.I Zásoby</w:t>
            </w:r>
          </w:p>
        </w:tc>
        <w:tc>
          <w:tcPr>
            <w:tcW w:w="1701" w:type="dxa"/>
            <w:shd w:val="clear" w:color="auto" w:fill="auto"/>
          </w:tcPr>
          <w:p w14:paraId="41C1E32B" w14:textId="5404197F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229 361</w:t>
            </w:r>
          </w:p>
        </w:tc>
        <w:tc>
          <w:tcPr>
            <w:tcW w:w="1591" w:type="dxa"/>
          </w:tcPr>
          <w:p w14:paraId="4634D040" w14:textId="0FAA1643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427 231</w:t>
            </w:r>
          </w:p>
        </w:tc>
      </w:tr>
      <w:tr w:rsidR="00C00960" w:rsidRPr="00F17C2F" w14:paraId="39990150" w14:textId="77777777" w:rsidTr="005A6C43">
        <w:tc>
          <w:tcPr>
            <w:tcW w:w="5920" w:type="dxa"/>
            <w:shd w:val="clear" w:color="auto" w:fill="auto"/>
          </w:tcPr>
          <w:p w14:paraId="12EAEDB4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B.II Dlhodobé pohľadávky</w:t>
            </w:r>
          </w:p>
        </w:tc>
        <w:tc>
          <w:tcPr>
            <w:tcW w:w="1701" w:type="dxa"/>
            <w:shd w:val="clear" w:color="auto" w:fill="auto"/>
          </w:tcPr>
          <w:p w14:paraId="59ADD9A5" w14:textId="738FA31F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7D83852D" w14:textId="1359B55E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439833E8" w14:textId="77777777" w:rsidTr="005A6C43">
        <w:tc>
          <w:tcPr>
            <w:tcW w:w="5920" w:type="dxa"/>
            <w:shd w:val="clear" w:color="auto" w:fill="auto"/>
          </w:tcPr>
          <w:p w14:paraId="3DD43E8B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B.III Krátkodobé pohľadávky</w:t>
            </w:r>
          </w:p>
        </w:tc>
        <w:tc>
          <w:tcPr>
            <w:tcW w:w="1701" w:type="dxa"/>
            <w:shd w:val="clear" w:color="auto" w:fill="auto"/>
          </w:tcPr>
          <w:p w14:paraId="1270243B" w14:textId="4581D781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233 458</w:t>
            </w:r>
          </w:p>
        </w:tc>
        <w:tc>
          <w:tcPr>
            <w:tcW w:w="1591" w:type="dxa"/>
          </w:tcPr>
          <w:p w14:paraId="732A94B7" w14:textId="3CD6B468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40 098</w:t>
            </w:r>
          </w:p>
        </w:tc>
      </w:tr>
      <w:tr w:rsidR="00C00960" w:rsidRPr="00F17C2F" w14:paraId="042743D8" w14:textId="77777777" w:rsidTr="005A6C43">
        <w:tc>
          <w:tcPr>
            <w:tcW w:w="5920" w:type="dxa"/>
            <w:shd w:val="clear" w:color="auto" w:fill="auto"/>
          </w:tcPr>
          <w:p w14:paraId="410C15D6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B.IV Krátkodobý finančný majetok</w:t>
            </w:r>
          </w:p>
        </w:tc>
        <w:tc>
          <w:tcPr>
            <w:tcW w:w="1701" w:type="dxa"/>
            <w:shd w:val="clear" w:color="auto" w:fill="auto"/>
          </w:tcPr>
          <w:p w14:paraId="07AE8252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4CCA3385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256BBD61" w14:textId="77777777" w:rsidTr="005A6C43">
        <w:tc>
          <w:tcPr>
            <w:tcW w:w="5920" w:type="dxa"/>
            <w:shd w:val="clear" w:color="auto" w:fill="auto"/>
          </w:tcPr>
          <w:p w14:paraId="716276BB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B. V Finančné účty</w:t>
            </w:r>
          </w:p>
        </w:tc>
        <w:tc>
          <w:tcPr>
            <w:tcW w:w="1701" w:type="dxa"/>
            <w:shd w:val="clear" w:color="auto" w:fill="auto"/>
          </w:tcPr>
          <w:p w14:paraId="6971C5CA" w14:textId="487D256D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4 588</w:t>
            </w:r>
          </w:p>
        </w:tc>
        <w:tc>
          <w:tcPr>
            <w:tcW w:w="1591" w:type="dxa"/>
          </w:tcPr>
          <w:p w14:paraId="4CBDB8EA" w14:textId="1591D1D7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</w:tr>
      <w:tr w:rsidR="00C00960" w:rsidRPr="00F17C2F" w14:paraId="447646FF" w14:textId="77777777" w:rsidTr="005A6C43">
        <w:tc>
          <w:tcPr>
            <w:tcW w:w="5920" w:type="dxa"/>
            <w:shd w:val="clear" w:color="auto" w:fill="auto"/>
          </w:tcPr>
          <w:p w14:paraId="314CF9F2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C. Časové rozlíšenie</w:t>
            </w:r>
          </w:p>
        </w:tc>
        <w:tc>
          <w:tcPr>
            <w:tcW w:w="1701" w:type="dxa"/>
            <w:shd w:val="clear" w:color="auto" w:fill="auto"/>
          </w:tcPr>
          <w:p w14:paraId="711D8C3B" w14:textId="7B1EE737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1 810</w:t>
            </w:r>
          </w:p>
        </w:tc>
        <w:tc>
          <w:tcPr>
            <w:tcW w:w="1591" w:type="dxa"/>
          </w:tcPr>
          <w:p w14:paraId="1599B30A" w14:textId="50577C42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1 104</w:t>
            </w:r>
          </w:p>
        </w:tc>
      </w:tr>
    </w:tbl>
    <w:p w14:paraId="088E7F9A" w14:textId="77777777" w:rsidR="00C00960" w:rsidRPr="00F17C2F" w:rsidRDefault="00C00960" w:rsidP="00C00960">
      <w:pPr>
        <w:jc w:val="both"/>
        <w:rPr>
          <w:sz w:val="24"/>
          <w:szCs w:val="24"/>
        </w:rPr>
      </w:pPr>
    </w:p>
    <w:p w14:paraId="5DC1FE0D" w14:textId="77777777" w:rsidR="00C00960" w:rsidRPr="00F17C2F" w:rsidRDefault="00C00960" w:rsidP="00C00960">
      <w:pPr>
        <w:jc w:val="both"/>
        <w:rPr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591"/>
      </w:tblGrid>
      <w:tr w:rsidR="00C00960" w:rsidRPr="00F17C2F" w14:paraId="5A630E3D" w14:textId="77777777" w:rsidTr="005A6C43">
        <w:tc>
          <w:tcPr>
            <w:tcW w:w="5920" w:type="dxa"/>
            <w:shd w:val="clear" w:color="auto" w:fill="auto"/>
          </w:tcPr>
          <w:p w14:paraId="763C2105" w14:textId="77777777" w:rsidR="00C00960" w:rsidRPr="00F17C2F" w:rsidRDefault="00C00960" w:rsidP="005A6C43">
            <w:pPr>
              <w:jc w:val="center"/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STRANA PASÍV SÚVAHY</w:t>
            </w:r>
          </w:p>
          <w:p w14:paraId="7BCBB705" w14:textId="77777777" w:rsidR="00C00960" w:rsidRPr="00F17C2F" w:rsidRDefault="00C00960" w:rsidP="005A6C43">
            <w:pPr>
              <w:jc w:val="center"/>
              <w:rPr>
                <w:b/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(údaje v celých eurách)</w:t>
            </w:r>
          </w:p>
        </w:tc>
        <w:tc>
          <w:tcPr>
            <w:tcW w:w="1701" w:type="dxa"/>
            <w:shd w:val="clear" w:color="auto" w:fill="auto"/>
          </w:tcPr>
          <w:p w14:paraId="513944E9" w14:textId="77777777" w:rsidR="00C00960" w:rsidRPr="00F17C2F" w:rsidRDefault="00C00960" w:rsidP="005A6C43">
            <w:pPr>
              <w:jc w:val="center"/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ROK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14:paraId="1D156F7F" w14:textId="77777777" w:rsidR="00C00960" w:rsidRPr="00F17C2F" w:rsidRDefault="00C00960" w:rsidP="005A6C43">
            <w:pPr>
              <w:jc w:val="center"/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ROK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C00960" w:rsidRPr="00F17C2F" w14:paraId="7F103306" w14:textId="77777777" w:rsidTr="005A6C43">
        <w:tc>
          <w:tcPr>
            <w:tcW w:w="5920" w:type="dxa"/>
            <w:shd w:val="clear" w:color="auto" w:fill="auto"/>
          </w:tcPr>
          <w:p w14:paraId="25260F5B" w14:textId="77777777" w:rsidR="00C00960" w:rsidRPr="00F17C2F" w:rsidRDefault="00C00960" w:rsidP="005A6C43">
            <w:pPr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VLASTNÉ IMANIE A ZÁV</w:t>
            </w:r>
            <w:r w:rsidRPr="00F17C2F">
              <w:rPr>
                <w:rFonts w:cs="Calibri"/>
                <w:b/>
                <w:sz w:val="24"/>
                <w:szCs w:val="24"/>
              </w:rPr>
              <w:t>Ä</w:t>
            </w:r>
            <w:r w:rsidRPr="00F17C2F">
              <w:rPr>
                <w:b/>
                <w:sz w:val="24"/>
                <w:szCs w:val="24"/>
              </w:rPr>
              <w:t>ZKY SPOLU</w:t>
            </w:r>
          </w:p>
        </w:tc>
        <w:tc>
          <w:tcPr>
            <w:tcW w:w="1701" w:type="dxa"/>
            <w:shd w:val="clear" w:color="auto" w:fill="auto"/>
          </w:tcPr>
          <w:p w14:paraId="4027DDB1" w14:textId="2067B810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567 345</w:t>
            </w:r>
          </w:p>
        </w:tc>
        <w:tc>
          <w:tcPr>
            <w:tcW w:w="1591" w:type="dxa"/>
          </w:tcPr>
          <w:p w14:paraId="54709BA7" w14:textId="754AA09D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596 130</w:t>
            </w:r>
          </w:p>
        </w:tc>
      </w:tr>
      <w:tr w:rsidR="00C00960" w:rsidRPr="00F17C2F" w14:paraId="66B65A10" w14:textId="77777777" w:rsidTr="005A6C43">
        <w:tc>
          <w:tcPr>
            <w:tcW w:w="5920" w:type="dxa"/>
            <w:shd w:val="clear" w:color="auto" w:fill="auto"/>
          </w:tcPr>
          <w:p w14:paraId="2B8279D2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A. Vlastné imanie</w:t>
            </w:r>
          </w:p>
        </w:tc>
        <w:tc>
          <w:tcPr>
            <w:tcW w:w="1701" w:type="dxa"/>
            <w:shd w:val="clear" w:color="auto" w:fill="auto"/>
          </w:tcPr>
          <w:p w14:paraId="478844E1" w14:textId="377EAE0E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226 147</w:t>
            </w:r>
          </w:p>
        </w:tc>
        <w:tc>
          <w:tcPr>
            <w:tcW w:w="1591" w:type="dxa"/>
          </w:tcPr>
          <w:p w14:paraId="51C7528A" w14:textId="2ECD5A17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40 003</w:t>
            </w:r>
          </w:p>
        </w:tc>
      </w:tr>
      <w:tr w:rsidR="00C00960" w:rsidRPr="00F17C2F" w14:paraId="35A625B5" w14:textId="77777777" w:rsidTr="005A6C43">
        <w:tc>
          <w:tcPr>
            <w:tcW w:w="5920" w:type="dxa"/>
            <w:shd w:val="clear" w:color="auto" w:fill="auto"/>
          </w:tcPr>
          <w:p w14:paraId="7CAA0129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A.1 Základné imanie</w:t>
            </w:r>
          </w:p>
        </w:tc>
        <w:tc>
          <w:tcPr>
            <w:tcW w:w="1701" w:type="dxa"/>
            <w:shd w:val="clear" w:color="auto" w:fill="auto"/>
          </w:tcPr>
          <w:p w14:paraId="20FB6A92" w14:textId="6971D59F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1591" w:type="dxa"/>
          </w:tcPr>
          <w:p w14:paraId="6834336F" w14:textId="23C56E3D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</w:tr>
      <w:tr w:rsidR="00C00960" w:rsidRPr="00F17C2F" w14:paraId="12069F19" w14:textId="77777777" w:rsidTr="005A6C43">
        <w:tc>
          <w:tcPr>
            <w:tcW w:w="5920" w:type="dxa"/>
            <w:shd w:val="clear" w:color="auto" w:fill="auto"/>
          </w:tcPr>
          <w:p w14:paraId="42015850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A.II Emisné ážio</w:t>
            </w:r>
          </w:p>
        </w:tc>
        <w:tc>
          <w:tcPr>
            <w:tcW w:w="1701" w:type="dxa"/>
            <w:shd w:val="clear" w:color="auto" w:fill="auto"/>
          </w:tcPr>
          <w:p w14:paraId="48A5BA72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18EE88E6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4D0202A3" w14:textId="77777777" w:rsidTr="005A6C43">
        <w:tc>
          <w:tcPr>
            <w:tcW w:w="5920" w:type="dxa"/>
            <w:shd w:val="clear" w:color="auto" w:fill="auto"/>
          </w:tcPr>
          <w:p w14:paraId="231236C2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A.III Ostatné kapitálové fondy</w:t>
            </w:r>
          </w:p>
        </w:tc>
        <w:tc>
          <w:tcPr>
            <w:tcW w:w="1701" w:type="dxa"/>
            <w:shd w:val="clear" w:color="auto" w:fill="auto"/>
          </w:tcPr>
          <w:p w14:paraId="0CCB7E8E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75C2CB66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387081FB" w14:textId="77777777" w:rsidTr="005A6C43">
        <w:tc>
          <w:tcPr>
            <w:tcW w:w="5920" w:type="dxa"/>
            <w:shd w:val="clear" w:color="auto" w:fill="auto"/>
          </w:tcPr>
          <w:p w14:paraId="612C0759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A.IV Zákonné rezervné fondy</w:t>
            </w:r>
          </w:p>
        </w:tc>
        <w:tc>
          <w:tcPr>
            <w:tcW w:w="1701" w:type="dxa"/>
            <w:shd w:val="clear" w:color="auto" w:fill="auto"/>
          </w:tcPr>
          <w:p w14:paraId="7122BCE4" w14:textId="42B6EEA0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91" w:type="dxa"/>
          </w:tcPr>
          <w:p w14:paraId="5CB575AE" w14:textId="3A06E3B4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C00960" w:rsidRPr="00F17C2F" w14:paraId="53A52A77" w14:textId="77777777" w:rsidTr="005A6C43">
        <w:tc>
          <w:tcPr>
            <w:tcW w:w="5920" w:type="dxa"/>
            <w:shd w:val="clear" w:color="auto" w:fill="auto"/>
          </w:tcPr>
          <w:p w14:paraId="4F3757FE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A.V Ostatné fondy zo zisku</w:t>
            </w:r>
          </w:p>
        </w:tc>
        <w:tc>
          <w:tcPr>
            <w:tcW w:w="1701" w:type="dxa"/>
            <w:shd w:val="clear" w:color="auto" w:fill="auto"/>
          </w:tcPr>
          <w:p w14:paraId="19379500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045BDFCB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6FA6CFE6" w14:textId="77777777" w:rsidTr="005A6C43">
        <w:tc>
          <w:tcPr>
            <w:tcW w:w="5920" w:type="dxa"/>
            <w:shd w:val="clear" w:color="auto" w:fill="auto"/>
          </w:tcPr>
          <w:p w14:paraId="025AE828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A.VI Oceňovacie rozdiely z precenenia</w:t>
            </w:r>
          </w:p>
        </w:tc>
        <w:tc>
          <w:tcPr>
            <w:tcW w:w="1701" w:type="dxa"/>
            <w:shd w:val="clear" w:color="auto" w:fill="auto"/>
          </w:tcPr>
          <w:p w14:paraId="74890099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46E8E505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1C071D8F" w14:textId="77777777" w:rsidTr="005A6C43">
        <w:tc>
          <w:tcPr>
            <w:tcW w:w="5920" w:type="dxa"/>
            <w:shd w:val="clear" w:color="auto" w:fill="auto"/>
          </w:tcPr>
          <w:p w14:paraId="6D8297A6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A.VII Výsledok hospodárenia minulých rokov</w:t>
            </w:r>
          </w:p>
        </w:tc>
        <w:tc>
          <w:tcPr>
            <w:tcW w:w="1701" w:type="dxa"/>
            <w:shd w:val="clear" w:color="auto" w:fill="auto"/>
          </w:tcPr>
          <w:p w14:paraId="4600A720" w14:textId="18D4A4D2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30 503</w:t>
            </w:r>
          </w:p>
        </w:tc>
        <w:tc>
          <w:tcPr>
            <w:tcW w:w="1591" w:type="dxa"/>
          </w:tcPr>
          <w:p w14:paraId="22185F27" w14:textId="4F03EA7E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64 908</w:t>
            </w:r>
          </w:p>
        </w:tc>
      </w:tr>
      <w:tr w:rsidR="00C00960" w:rsidRPr="00F17C2F" w14:paraId="1F2310EA" w14:textId="77777777" w:rsidTr="005A6C43">
        <w:tc>
          <w:tcPr>
            <w:tcW w:w="5920" w:type="dxa"/>
            <w:shd w:val="clear" w:color="auto" w:fill="auto"/>
          </w:tcPr>
          <w:p w14:paraId="5805A7E0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A. VIII Výsledok hospodárenia bežného roku po zdanení</w:t>
            </w:r>
          </w:p>
        </w:tc>
        <w:tc>
          <w:tcPr>
            <w:tcW w:w="1701" w:type="dxa"/>
            <w:shd w:val="clear" w:color="auto" w:fill="auto"/>
          </w:tcPr>
          <w:p w14:paraId="6C062DAA" w14:textId="4C362D42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186 144</w:t>
            </w:r>
          </w:p>
        </w:tc>
        <w:tc>
          <w:tcPr>
            <w:tcW w:w="1591" w:type="dxa"/>
          </w:tcPr>
          <w:p w14:paraId="4412C52C" w14:textId="1042E9AC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-34 405</w:t>
            </w:r>
          </w:p>
        </w:tc>
      </w:tr>
      <w:tr w:rsidR="00C00960" w:rsidRPr="00F17C2F" w14:paraId="0C0AAB56" w14:textId="77777777" w:rsidTr="005A6C43">
        <w:tc>
          <w:tcPr>
            <w:tcW w:w="5920" w:type="dxa"/>
            <w:shd w:val="clear" w:color="auto" w:fill="auto"/>
          </w:tcPr>
          <w:p w14:paraId="1F4C9203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B. Záväzky</w:t>
            </w:r>
          </w:p>
        </w:tc>
        <w:tc>
          <w:tcPr>
            <w:tcW w:w="1701" w:type="dxa"/>
            <w:shd w:val="clear" w:color="auto" w:fill="auto"/>
          </w:tcPr>
          <w:p w14:paraId="578A4EFC" w14:textId="4F7F7385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341 198</w:t>
            </w:r>
          </w:p>
        </w:tc>
        <w:tc>
          <w:tcPr>
            <w:tcW w:w="1591" w:type="dxa"/>
          </w:tcPr>
          <w:p w14:paraId="700507D7" w14:textId="521569F8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556 108</w:t>
            </w:r>
          </w:p>
        </w:tc>
      </w:tr>
      <w:tr w:rsidR="00C00960" w:rsidRPr="00F17C2F" w14:paraId="7D51A551" w14:textId="77777777" w:rsidTr="005A6C43">
        <w:tc>
          <w:tcPr>
            <w:tcW w:w="5920" w:type="dxa"/>
            <w:shd w:val="clear" w:color="auto" w:fill="auto"/>
          </w:tcPr>
          <w:p w14:paraId="105BA8D5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B.I Dlhodobé záväzky</w:t>
            </w:r>
          </w:p>
        </w:tc>
        <w:tc>
          <w:tcPr>
            <w:tcW w:w="1701" w:type="dxa"/>
            <w:shd w:val="clear" w:color="auto" w:fill="auto"/>
          </w:tcPr>
          <w:p w14:paraId="2768BBC3" w14:textId="61FE3EFF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275 062</w:t>
            </w:r>
          </w:p>
        </w:tc>
        <w:tc>
          <w:tcPr>
            <w:tcW w:w="1591" w:type="dxa"/>
          </w:tcPr>
          <w:p w14:paraId="77F7ED25" w14:textId="1ED2ED91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275 020</w:t>
            </w:r>
          </w:p>
        </w:tc>
      </w:tr>
      <w:tr w:rsidR="00C00960" w:rsidRPr="00F17C2F" w14:paraId="524818C4" w14:textId="77777777" w:rsidTr="005A6C43">
        <w:tc>
          <w:tcPr>
            <w:tcW w:w="5920" w:type="dxa"/>
            <w:shd w:val="clear" w:color="auto" w:fill="auto"/>
          </w:tcPr>
          <w:p w14:paraId="403FFE73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B.II Dlhodobé rezervy</w:t>
            </w:r>
          </w:p>
        </w:tc>
        <w:tc>
          <w:tcPr>
            <w:tcW w:w="1701" w:type="dxa"/>
            <w:shd w:val="clear" w:color="auto" w:fill="auto"/>
          </w:tcPr>
          <w:p w14:paraId="72115C83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1F170C85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3D460B44" w14:textId="77777777" w:rsidTr="005A6C43">
        <w:tc>
          <w:tcPr>
            <w:tcW w:w="5920" w:type="dxa"/>
            <w:shd w:val="clear" w:color="auto" w:fill="auto"/>
          </w:tcPr>
          <w:p w14:paraId="32EAF7DD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B.III Dlhodobé bankové úvery</w:t>
            </w:r>
          </w:p>
        </w:tc>
        <w:tc>
          <w:tcPr>
            <w:tcW w:w="1701" w:type="dxa"/>
            <w:shd w:val="clear" w:color="auto" w:fill="auto"/>
          </w:tcPr>
          <w:p w14:paraId="7B3398E5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057D9191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7EAAD04F" w14:textId="77777777" w:rsidTr="005A6C43">
        <w:tc>
          <w:tcPr>
            <w:tcW w:w="5920" w:type="dxa"/>
            <w:shd w:val="clear" w:color="auto" w:fill="auto"/>
          </w:tcPr>
          <w:p w14:paraId="432B1442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B. IV Krátkodobé záväzky</w:t>
            </w:r>
          </w:p>
        </w:tc>
        <w:tc>
          <w:tcPr>
            <w:tcW w:w="1701" w:type="dxa"/>
            <w:shd w:val="clear" w:color="auto" w:fill="auto"/>
          </w:tcPr>
          <w:p w14:paraId="66B4F8AC" w14:textId="3250A92C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61 318</w:t>
            </w:r>
          </w:p>
        </w:tc>
        <w:tc>
          <w:tcPr>
            <w:tcW w:w="1591" w:type="dxa"/>
          </w:tcPr>
          <w:p w14:paraId="47B4D060" w14:textId="7F597E95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121 584</w:t>
            </w:r>
          </w:p>
        </w:tc>
      </w:tr>
      <w:tr w:rsidR="00C00960" w:rsidRPr="00F17C2F" w14:paraId="773B2676" w14:textId="77777777" w:rsidTr="005A6C43">
        <w:tc>
          <w:tcPr>
            <w:tcW w:w="5920" w:type="dxa"/>
            <w:shd w:val="clear" w:color="auto" w:fill="auto"/>
          </w:tcPr>
          <w:p w14:paraId="7A0653F1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B.V Krátkodobé rezervy</w:t>
            </w:r>
          </w:p>
        </w:tc>
        <w:tc>
          <w:tcPr>
            <w:tcW w:w="1701" w:type="dxa"/>
            <w:shd w:val="clear" w:color="auto" w:fill="auto"/>
          </w:tcPr>
          <w:p w14:paraId="5FCF3E75" w14:textId="044CC0BF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2C9BFCBA" w14:textId="285948DB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47102EEA" w14:textId="77777777" w:rsidTr="005A6C43">
        <w:tc>
          <w:tcPr>
            <w:tcW w:w="5920" w:type="dxa"/>
            <w:shd w:val="clear" w:color="auto" w:fill="auto"/>
          </w:tcPr>
          <w:p w14:paraId="333F743B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B.VI Bežné bankové úvery</w:t>
            </w:r>
          </w:p>
        </w:tc>
        <w:tc>
          <w:tcPr>
            <w:tcW w:w="1701" w:type="dxa"/>
            <w:shd w:val="clear" w:color="auto" w:fill="auto"/>
          </w:tcPr>
          <w:p w14:paraId="245ABC8C" w14:textId="11DE18F5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4 818</w:t>
            </w:r>
          </w:p>
        </w:tc>
        <w:tc>
          <w:tcPr>
            <w:tcW w:w="1591" w:type="dxa"/>
          </w:tcPr>
          <w:p w14:paraId="48001AC7" w14:textId="5B48720F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159 504</w:t>
            </w:r>
          </w:p>
        </w:tc>
      </w:tr>
      <w:tr w:rsidR="00C00960" w:rsidRPr="00F17C2F" w14:paraId="7299091C" w14:textId="77777777" w:rsidTr="005A6C43">
        <w:tc>
          <w:tcPr>
            <w:tcW w:w="5920" w:type="dxa"/>
            <w:shd w:val="clear" w:color="auto" w:fill="auto"/>
          </w:tcPr>
          <w:p w14:paraId="52E4B30E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B.VII Krátkodobé finančné výpomoci</w:t>
            </w:r>
          </w:p>
        </w:tc>
        <w:tc>
          <w:tcPr>
            <w:tcW w:w="1701" w:type="dxa"/>
            <w:shd w:val="clear" w:color="auto" w:fill="auto"/>
          </w:tcPr>
          <w:p w14:paraId="2AB5F714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21D48FB0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7E452E2B" w14:textId="77777777" w:rsidTr="005A6C43">
        <w:tc>
          <w:tcPr>
            <w:tcW w:w="5920" w:type="dxa"/>
            <w:shd w:val="clear" w:color="auto" w:fill="auto"/>
          </w:tcPr>
          <w:p w14:paraId="73FF5D85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C. Časové rozlíšenie</w:t>
            </w:r>
          </w:p>
        </w:tc>
        <w:tc>
          <w:tcPr>
            <w:tcW w:w="1701" w:type="dxa"/>
            <w:shd w:val="clear" w:color="auto" w:fill="auto"/>
          </w:tcPr>
          <w:p w14:paraId="26B3BC51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584C32C9" w14:textId="64BCDADA" w:rsidR="00C00960" w:rsidRPr="00F17C2F" w:rsidRDefault="00E359E8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14:paraId="3F093011" w14:textId="77777777" w:rsidR="00C00960" w:rsidRPr="00F17C2F" w:rsidRDefault="00C00960" w:rsidP="00C00960">
      <w:pPr>
        <w:jc w:val="both"/>
        <w:rPr>
          <w:sz w:val="24"/>
          <w:szCs w:val="24"/>
        </w:rPr>
      </w:pPr>
    </w:p>
    <w:p w14:paraId="0C9793F1" w14:textId="77777777" w:rsidR="006D13FD" w:rsidRPr="008F7F64" w:rsidRDefault="006D13FD" w:rsidP="006D13FD">
      <w:pPr>
        <w:spacing w:after="120"/>
        <w:jc w:val="both"/>
        <w:rPr>
          <w:rFonts w:ascii="Arial" w:eastAsia="Calibri" w:hAnsi="Arial" w:cs="Arial"/>
          <w:u w:val="single"/>
        </w:rPr>
      </w:pPr>
      <w:r w:rsidRPr="008F7F64">
        <w:rPr>
          <w:rFonts w:ascii="Arial" w:hAnsi="Arial" w:cs="Arial"/>
          <w:u w:val="single"/>
        </w:rPr>
        <w:t>Komentár k súvahe - aktíva:</w:t>
      </w:r>
    </w:p>
    <w:p w14:paraId="2E133302" w14:textId="4D0B6360" w:rsidR="006D13FD" w:rsidRPr="008F7F64" w:rsidRDefault="006D13FD" w:rsidP="006D13FD">
      <w:pPr>
        <w:spacing w:after="120"/>
        <w:jc w:val="both"/>
        <w:rPr>
          <w:rFonts w:ascii="Arial" w:hAnsi="Arial" w:cs="Arial"/>
        </w:rPr>
      </w:pPr>
      <w:r w:rsidRPr="008F7F64">
        <w:rPr>
          <w:rFonts w:ascii="Arial" w:hAnsi="Arial" w:cs="Arial"/>
        </w:rPr>
        <w:t>Spoločnosť hospodári s vlastným dlhodobým hmotným majetkom</w:t>
      </w:r>
      <w:r w:rsidR="008F7F64">
        <w:rPr>
          <w:rFonts w:ascii="Arial" w:hAnsi="Arial" w:cs="Arial"/>
        </w:rPr>
        <w:t xml:space="preserve">. </w:t>
      </w:r>
      <w:r w:rsidRPr="008F7F64">
        <w:rPr>
          <w:rFonts w:ascii="Arial" w:hAnsi="Arial" w:cs="Arial"/>
        </w:rPr>
        <w:t xml:space="preserve">Majetková situácia spoločnosti je stabilná. Hlavné majetkové hodnoty vo vlastníctve spoločnosti tvoria autá, zariadenia a výpočtová technika. </w:t>
      </w:r>
      <w:r w:rsidR="008F7F64">
        <w:rPr>
          <w:rFonts w:ascii="Arial" w:hAnsi="Arial" w:cs="Arial"/>
        </w:rPr>
        <w:t xml:space="preserve"> Spoločnosť má v prenájme areál kúpaliska Pác a časť budovy pri štadióne v Cíferi. </w:t>
      </w:r>
      <w:r w:rsidRPr="008F7F64">
        <w:rPr>
          <w:rFonts w:ascii="Arial" w:hAnsi="Arial" w:cs="Arial"/>
        </w:rPr>
        <w:t xml:space="preserve">Dlhodobý nehmotný majetok </w:t>
      </w:r>
      <w:r w:rsidR="008F7F64">
        <w:rPr>
          <w:rFonts w:ascii="Arial" w:hAnsi="Arial" w:cs="Arial"/>
        </w:rPr>
        <w:t>spoločnosť nemá.</w:t>
      </w:r>
    </w:p>
    <w:p w14:paraId="31989EE1" w14:textId="77777777" w:rsidR="006D13FD" w:rsidRPr="008F7F64" w:rsidRDefault="006D13FD" w:rsidP="006D13FD">
      <w:pPr>
        <w:spacing w:after="120"/>
        <w:jc w:val="both"/>
        <w:rPr>
          <w:rFonts w:ascii="Arial" w:hAnsi="Arial" w:cs="Arial"/>
        </w:rPr>
      </w:pPr>
      <w:r w:rsidRPr="008F7F64">
        <w:rPr>
          <w:rFonts w:ascii="Arial" w:hAnsi="Arial" w:cs="Arial"/>
        </w:rPr>
        <w:t xml:space="preserve">Spoločnosť nevlastní akcie ani obchodný podiel v inej spoločnosti; </w:t>
      </w:r>
    </w:p>
    <w:p w14:paraId="4713FEB2" w14:textId="33C13E6B" w:rsidR="006D13FD" w:rsidRPr="008F7F64" w:rsidRDefault="006D13FD" w:rsidP="006D13FD">
      <w:pPr>
        <w:spacing w:after="120"/>
        <w:jc w:val="both"/>
        <w:rPr>
          <w:rFonts w:ascii="Arial" w:hAnsi="Arial" w:cs="Arial"/>
        </w:rPr>
      </w:pPr>
      <w:r w:rsidRPr="008F7F64">
        <w:rPr>
          <w:rFonts w:ascii="Arial" w:hAnsi="Arial" w:cs="Arial"/>
        </w:rPr>
        <w:t>Vývoj stavu zásob je priaznivý</w:t>
      </w:r>
      <w:r w:rsidR="008F7F64">
        <w:rPr>
          <w:rFonts w:ascii="Arial" w:hAnsi="Arial" w:cs="Arial"/>
        </w:rPr>
        <w:t xml:space="preserve">. </w:t>
      </w:r>
      <w:r w:rsidRPr="008F7F64">
        <w:rPr>
          <w:rFonts w:ascii="Arial" w:hAnsi="Arial" w:cs="Arial"/>
        </w:rPr>
        <w:t xml:space="preserve">Opravná položka k zásobám nebola tvorená.  </w:t>
      </w:r>
    </w:p>
    <w:p w14:paraId="651ECE26" w14:textId="50D41F5B" w:rsidR="006D13FD" w:rsidRDefault="006D13FD" w:rsidP="006D13FD">
      <w:pPr>
        <w:spacing w:after="120"/>
        <w:jc w:val="both"/>
        <w:rPr>
          <w:rFonts w:ascii="Arial" w:hAnsi="Arial" w:cs="Arial"/>
        </w:rPr>
      </w:pPr>
      <w:r w:rsidRPr="008F7F64">
        <w:rPr>
          <w:rFonts w:ascii="Arial" w:hAnsi="Arial" w:cs="Arial"/>
        </w:rPr>
        <w:t>Vývoj stavu krátkodobých pohľadávok je priaznivý</w:t>
      </w:r>
      <w:r w:rsidR="008F7F64">
        <w:rPr>
          <w:rFonts w:ascii="Arial" w:hAnsi="Arial" w:cs="Arial"/>
        </w:rPr>
        <w:t>.</w:t>
      </w:r>
    </w:p>
    <w:p w14:paraId="7DB51A63" w14:textId="48614527" w:rsidR="00827B9D" w:rsidRPr="008F7F64" w:rsidRDefault="00827B9D" w:rsidP="00827B9D">
      <w:pPr>
        <w:tabs>
          <w:tab w:val="left" w:pos="851"/>
        </w:tabs>
        <w:ind w:right="572"/>
        <w:jc w:val="both"/>
        <w:rPr>
          <w:rFonts w:ascii="Arial" w:hAnsi="Arial" w:cs="Arial"/>
        </w:rPr>
      </w:pPr>
      <w:r w:rsidRPr="008F7F64">
        <w:rPr>
          <w:rFonts w:ascii="Arial" w:hAnsi="Arial" w:cs="Arial"/>
        </w:rPr>
        <w:t xml:space="preserve">Spoločnosti boli priznané za rok 2020 kompenzačné príspevky na mzdy vo výške 24.392,17  </w:t>
      </w:r>
      <w:r>
        <w:rPr>
          <w:rFonts w:ascii="Arial" w:hAnsi="Arial" w:cs="Arial"/>
        </w:rPr>
        <w:t>eur</w:t>
      </w:r>
      <w:r w:rsidRPr="008F7F64">
        <w:rPr>
          <w:rFonts w:ascii="Arial" w:hAnsi="Arial" w:cs="Arial"/>
        </w:rPr>
        <w:t xml:space="preserve"> od ÚPSVaR SR.</w:t>
      </w:r>
    </w:p>
    <w:p w14:paraId="776F2396" w14:textId="77777777" w:rsidR="00827B9D" w:rsidRDefault="00827B9D" w:rsidP="006D13FD">
      <w:pPr>
        <w:spacing w:after="120"/>
        <w:jc w:val="both"/>
        <w:rPr>
          <w:rFonts w:ascii="Arial" w:hAnsi="Arial" w:cs="Arial"/>
        </w:rPr>
      </w:pPr>
    </w:p>
    <w:p w14:paraId="5B601CC9" w14:textId="2B45681C" w:rsidR="008F7F64" w:rsidRDefault="008F7F64" w:rsidP="008F7F64">
      <w:pPr>
        <w:tabs>
          <w:tab w:val="left" w:pos="851"/>
        </w:tabs>
        <w:spacing w:before="120"/>
        <w:ind w:right="573"/>
        <w:jc w:val="both"/>
        <w:rPr>
          <w:rFonts w:ascii="Arial" w:hAnsi="Arial" w:cs="Arial"/>
        </w:rPr>
      </w:pPr>
      <w:r w:rsidRPr="00676D98">
        <w:rPr>
          <w:rFonts w:ascii="Arial" w:hAnsi="Arial" w:cs="Arial"/>
        </w:rPr>
        <w:t xml:space="preserve">Spoločnosť používala v priebehu kalendárneho roka </w:t>
      </w:r>
      <w:r>
        <w:rPr>
          <w:rFonts w:ascii="Arial" w:hAnsi="Arial" w:cs="Arial"/>
        </w:rPr>
        <w:t xml:space="preserve"> bežnú </w:t>
      </w:r>
      <w:r w:rsidRPr="00676D98">
        <w:rPr>
          <w:rFonts w:ascii="Arial" w:hAnsi="Arial" w:cs="Arial"/>
        </w:rPr>
        <w:t>pokladnicu</w:t>
      </w:r>
      <w:r>
        <w:rPr>
          <w:rFonts w:ascii="Arial" w:hAnsi="Arial" w:cs="Arial"/>
        </w:rPr>
        <w:t xml:space="preserve"> a štyri registračné kasy, stav k 31.12.2020 bol v pokladni 3.788,14 </w:t>
      </w:r>
      <w:r w:rsidR="00827B9D">
        <w:rPr>
          <w:rFonts w:ascii="Arial" w:hAnsi="Arial" w:cs="Arial"/>
        </w:rPr>
        <w:t>eur</w:t>
      </w:r>
      <w:r>
        <w:rPr>
          <w:rFonts w:ascii="Arial" w:hAnsi="Arial" w:cs="Arial"/>
        </w:rPr>
        <w:t>.</w:t>
      </w:r>
      <w:r w:rsidRPr="00676D98">
        <w:rPr>
          <w:rFonts w:ascii="Arial" w:hAnsi="Arial" w:cs="Arial"/>
        </w:rPr>
        <w:t xml:space="preserve"> Konečný zostatok na bankov</w:t>
      </w:r>
      <w:r>
        <w:rPr>
          <w:rFonts w:ascii="Arial" w:hAnsi="Arial" w:cs="Arial"/>
        </w:rPr>
        <w:t>om kontokorentnom</w:t>
      </w:r>
      <w:r w:rsidRPr="00676D98">
        <w:rPr>
          <w:rFonts w:ascii="Arial" w:hAnsi="Arial" w:cs="Arial"/>
        </w:rPr>
        <w:t xml:space="preserve"> účt</w:t>
      </w:r>
      <w:r>
        <w:rPr>
          <w:rFonts w:ascii="Arial" w:hAnsi="Arial" w:cs="Arial"/>
        </w:rPr>
        <w:t>e</w:t>
      </w:r>
      <w:r w:rsidRPr="00676D98">
        <w:rPr>
          <w:rFonts w:ascii="Arial" w:hAnsi="Arial" w:cs="Arial"/>
        </w:rPr>
        <w:t xml:space="preserve"> k 31.12.20</w:t>
      </w:r>
      <w:r>
        <w:rPr>
          <w:rFonts w:ascii="Arial" w:hAnsi="Arial" w:cs="Arial"/>
        </w:rPr>
        <w:t>20</w:t>
      </w:r>
      <w:r w:rsidRPr="00676D98">
        <w:rPr>
          <w:rFonts w:ascii="Arial" w:hAnsi="Arial" w:cs="Arial"/>
        </w:rPr>
        <w:t xml:space="preserve"> bol vo výške </w:t>
      </w:r>
      <w:r>
        <w:rPr>
          <w:rFonts w:ascii="Arial" w:hAnsi="Arial" w:cs="Arial"/>
        </w:rPr>
        <w:t>-4.818,43</w:t>
      </w:r>
      <w:r w:rsidRPr="00676D98">
        <w:rPr>
          <w:rFonts w:ascii="Arial" w:hAnsi="Arial" w:cs="Arial"/>
        </w:rPr>
        <w:t xml:space="preserve"> </w:t>
      </w:r>
      <w:r w:rsidR="00827B9D">
        <w:rPr>
          <w:rFonts w:ascii="Arial" w:hAnsi="Arial" w:cs="Arial"/>
        </w:rPr>
        <w:t>eur</w:t>
      </w:r>
      <w:r w:rsidRPr="00676D98">
        <w:rPr>
          <w:rFonts w:ascii="Arial" w:hAnsi="Arial" w:cs="Arial"/>
        </w:rPr>
        <w:t>. Celkový obrat príjmov za rok 20</w:t>
      </w:r>
      <w:r>
        <w:rPr>
          <w:rFonts w:ascii="Arial" w:hAnsi="Arial" w:cs="Arial"/>
        </w:rPr>
        <w:t>20</w:t>
      </w:r>
      <w:r w:rsidRPr="00676D98">
        <w:rPr>
          <w:rFonts w:ascii="Arial" w:hAnsi="Arial" w:cs="Arial"/>
        </w:rPr>
        <w:t xml:space="preserve"> bol vo výške </w:t>
      </w:r>
      <w:r>
        <w:rPr>
          <w:rFonts w:ascii="Arial" w:hAnsi="Arial" w:cs="Arial"/>
        </w:rPr>
        <w:t>1.033.001,58</w:t>
      </w:r>
      <w:r w:rsidRPr="00676D98">
        <w:rPr>
          <w:rFonts w:ascii="Arial" w:hAnsi="Arial" w:cs="Arial"/>
        </w:rPr>
        <w:t xml:space="preserve"> </w:t>
      </w:r>
      <w:r w:rsidR="00827B9D">
        <w:rPr>
          <w:rFonts w:ascii="Arial" w:hAnsi="Arial" w:cs="Arial"/>
        </w:rPr>
        <w:t>eur</w:t>
      </w:r>
      <w:r w:rsidRPr="00676D98">
        <w:rPr>
          <w:rFonts w:ascii="Arial" w:hAnsi="Arial" w:cs="Arial"/>
        </w:rPr>
        <w:t xml:space="preserve"> a obrat výdavkov za rok 20</w:t>
      </w:r>
      <w:r>
        <w:rPr>
          <w:rFonts w:ascii="Arial" w:hAnsi="Arial" w:cs="Arial"/>
        </w:rPr>
        <w:t>20</w:t>
      </w:r>
      <w:r w:rsidRPr="00676D98">
        <w:rPr>
          <w:rFonts w:ascii="Arial" w:hAnsi="Arial" w:cs="Arial"/>
        </w:rPr>
        <w:t xml:space="preserve"> bol vo výške </w:t>
      </w:r>
      <w:r>
        <w:rPr>
          <w:rFonts w:ascii="Arial" w:hAnsi="Arial" w:cs="Arial"/>
        </w:rPr>
        <w:t>846.857,62</w:t>
      </w:r>
      <w:r w:rsidRPr="00676D98">
        <w:rPr>
          <w:rFonts w:ascii="Arial" w:hAnsi="Arial" w:cs="Arial"/>
        </w:rPr>
        <w:t xml:space="preserve"> </w:t>
      </w:r>
      <w:r w:rsidR="00827B9D">
        <w:rPr>
          <w:rFonts w:ascii="Arial" w:hAnsi="Arial" w:cs="Arial"/>
        </w:rPr>
        <w:t>eur.</w:t>
      </w:r>
    </w:p>
    <w:p w14:paraId="38A63586" w14:textId="77777777" w:rsidR="008F7F64" w:rsidRDefault="008F7F64" w:rsidP="006D13FD">
      <w:pPr>
        <w:spacing w:after="120"/>
        <w:jc w:val="both"/>
        <w:rPr>
          <w:rFonts w:ascii="Arial" w:hAnsi="Arial" w:cs="Arial"/>
        </w:rPr>
      </w:pPr>
    </w:p>
    <w:p w14:paraId="69D77FB0" w14:textId="77777777" w:rsidR="006D13FD" w:rsidRPr="008F7F64" w:rsidRDefault="006D13FD" w:rsidP="00827B9D">
      <w:pPr>
        <w:tabs>
          <w:tab w:val="left" w:pos="851"/>
        </w:tabs>
        <w:spacing w:before="120"/>
        <w:ind w:right="573"/>
        <w:jc w:val="both"/>
        <w:rPr>
          <w:rFonts w:ascii="Arial" w:hAnsi="Arial" w:cs="Arial"/>
        </w:rPr>
      </w:pPr>
      <w:r w:rsidRPr="008F7F64">
        <w:rPr>
          <w:rFonts w:ascii="Arial" w:hAnsi="Arial" w:cs="Arial"/>
        </w:rPr>
        <w:lastRenderedPageBreak/>
        <w:t>Časové rozlíšenie aktív predstavujú náklady budúcich období, a to najmä</w:t>
      </w:r>
      <w:r w:rsidRPr="00827B9D">
        <w:rPr>
          <w:rFonts w:ascii="Arial" w:hAnsi="Arial" w:cs="Arial"/>
        </w:rPr>
        <w:t xml:space="preserve"> </w:t>
      </w:r>
      <w:r w:rsidRPr="008F7F64">
        <w:rPr>
          <w:rFonts w:ascii="Arial" w:hAnsi="Arial" w:cs="Arial"/>
        </w:rPr>
        <w:t xml:space="preserve">– poistenie aut a poplatky spojené s internetom (pripojenie, </w:t>
      </w:r>
      <w:proofErr w:type="spellStart"/>
      <w:r w:rsidRPr="008F7F64">
        <w:rPr>
          <w:rFonts w:ascii="Arial" w:hAnsi="Arial" w:cs="Arial"/>
        </w:rPr>
        <w:t>www</w:t>
      </w:r>
      <w:proofErr w:type="spellEnd"/>
      <w:r w:rsidRPr="008F7F64">
        <w:rPr>
          <w:rFonts w:ascii="Arial" w:hAnsi="Arial" w:cs="Arial"/>
        </w:rPr>
        <w:t xml:space="preserve"> stránky) platené vopred. </w:t>
      </w:r>
    </w:p>
    <w:p w14:paraId="43017337" w14:textId="77777777" w:rsidR="00C00960" w:rsidRPr="008F7F64" w:rsidRDefault="00C00960" w:rsidP="00676D98">
      <w:pPr>
        <w:tabs>
          <w:tab w:val="left" w:pos="851"/>
        </w:tabs>
        <w:spacing w:before="120"/>
        <w:ind w:right="573"/>
        <w:jc w:val="both"/>
        <w:rPr>
          <w:rFonts w:ascii="Arial" w:hAnsi="Arial" w:cs="Arial"/>
          <w:b/>
        </w:rPr>
      </w:pPr>
    </w:p>
    <w:p w14:paraId="068E7301" w14:textId="77777777" w:rsidR="008F7F64" w:rsidRPr="00827B9D" w:rsidRDefault="008F7F64" w:rsidP="008F7F64">
      <w:pPr>
        <w:spacing w:after="120"/>
        <w:jc w:val="both"/>
        <w:rPr>
          <w:rFonts w:ascii="Arial" w:eastAsia="Calibri" w:hAnsi="Arial" w:cs="Arial"/>
          <w:u w:val="single"/>
        </w:rPr>
      </w:pPr>
      <w:r w:rsidRPr="00827B9D">
        <w:rPr>
          <w:rFonts w:ascii="Arial" w:hAnsi="Arial" w:cs="Arial"/>
          <w:u w:val="single"/>
        </w:rPr>
        <w:t>Komentár k súvahe - pasíva:</w:t>
      </w:r>
    </w:p>
    <w:p w14:paraId="21DE8F4F" w14:textId="0EB586D6" w:rsidR="008F7F64" w:rsidRDefault="008F7F64" w:rsidP="00827B9D">
      <w:pPr>
        <w:tabs>
          <w:tab w:val="left" w:pos="851"/>
        </w:tabs>
        <w:ind w:right="572"/>
        <w:jc w:val="both"/>
        <w:rPr>
          <w:rFonts w:ascii="Arial" w:hAnsi="Arial" w:cs="Arial"/>
        </w:rPr>
      </w:pPr>
      <w:r w:rsidRPr="008F7F64">
        <w:rPr>
          <w:rFonts w:ascii="Arial" w:hAnsi="Arial" w:cs="Arial"/>
        </w:rPr>
        <w:t>Celé základné imanie spoločnosti v sume 9.000 eur zapísané v obchodnom registri je splatené. Vlastné imanie spoločnosti je v sume 226.147 eur, a celkové záväzky sú v sume 341.198 eur, čo značí, že spoločnosť hospodári prevažne z vlastnými zdrojmi. Spoločnosť vytvorila zákonný rezervný fond vo výške 500 eur v súlade s Obchodným zákonníkom.</w:t>
      </w:r>
    </w:p>
    <w:p w14:paraId="65027E28" w14:textId="77777777" w:rsidR="00827B9D" w:rsidRPr="008F7F64" w:rsidRDefault="00827B9D" w:rsidP="00827B9D">
      <w:pPr>
        <w:tabs>
          <w:tab w:val="left" w:pos="851"/>
        </w:tabs>
        <w:ind w:right="572"/>
        <w:jc w:val="both"/>
        <w:rPr>
          <w:rFonts w:ascii="Arial" w:hAnsi="Arial" w:cs="Arial"/>
        </w:rPr>
      </w:pPr>
    </w:p>
    <w:p w14:paraId="3324D469" w14:textId="39C9D322" w:rsidR="008F7F64" w:rsidRPr="008F7F64" w:rsidRDefault="008F7F64" w:rsidP="008F7F64">
      <w:pPr>
        <w:tabs>
          <w:tab w:val="left" w:pos="851"/>
        </w:tabs>
        <w:ind w:right="572"/>
        <w:jc w:val="both"/>
        <w:rPr>
          <w:rFonts w:ascii="Arial" w:hAnsi="Arial" w:cs="Arial"/>
        </w:rPr>
      </w:pPr>
      <w:r w:rsidRPr="008F7F64">
        <w:rPr>
          <w:rFonts w:ascii="Arial" w:hAnsi="Arial" w:cs="Arial"/>
        </w:rPr>
        <w:t>Finančná situácia spoločnosti bola v priebehu celého roka 2020, rovnako ako v roku 2019 priaznivá</w:t>
      </w:r>
      <w:r>
        <w:rPr>
          <w:rFonts w:ascii="Arial" w:hAnsi="Arial" w:cs="Arial"/>
        </w:rPr>
        <w:t xml:space="preserve">. </w:t>
      </w:r>
      <w:r w:rsidRPr="00676D98">
        <w:rPr>
          <w:rFonts w:ascii="Arial" w:hAnsi="Arial" w:cs="Arial"/>
        </w:rPr>
        <w:t>Spoločnosť  mala v roku 2020 bankový úver vo výške 158.000</w:t>
      </w:r>
      <w:r w:rsidR="00827B9D">
        <w:rPr>
          <w:rFonts w:ascii="Arial" w:hAnsi="Arial" w:cs="Arial"/>
        </w:rPr>
        <w:t xml:space="preserve"> eur</w:t>
      </w:r>
      <w:r w:rsidRPr="00676D98">
        <w:rPr>
          <w:rFonts w:ascii="Arial" w:hAnsi="Arial" w:cs="Arial"/>
        </w:rPr>
        <w:t>, ktorý v priebehu roku splatila.</w:t>
      </w:r>
      <w:r>
        <w:rPr>
          <w:rFonts w:ascii="Arial" w:hAnsi="Arial" w:cs="Arial"/>
        </w:rPr>
        <w:t xml:space="preserve"> S</w:t>
      </w:r>
      <w:r w:rsidRPr="008F7F64">
        <w:rPr>
          <w:rFonts w:ascii="Arial" w:hAnsi="Arial" w:cs="Arial"/>
        </w:rPr>
        <w:t>voje splatné záväzky spláca riadne a včas. Pre rok 2021 predpokladáme rovnako priaznivý vývoj finančnej situácie.</w:t>
      </w:r>
    </w:p>
    <w:p w14:paraId="0C5006BA" w14:textId="77777777" w:rsidR="00C00960" w:rsidRPr="008F7F64" w:rsidRDefault="00C00960" w:rsidP="00676D98">
      <w:pPr>
        <w:tabs>
          <w:tab w:val="left" w:pos="851"/>
        </w:tabs>
        <w:spacing w:before="120"/>
        <w:ind w:right="573"/>
        <w:jc w:val="both"/>
        <w:rPr>
          <w:rFonts w:ascii="Arial" w:hAnsi="Arial" w:cs="Arial"/>
          <w:b/>
        </w:rPr>
      </w:pPr>
    </w:p>
    <w:p w14:paraId="1B314DA1" w14:textId="7FEBE663" w:rsidR="00676D98" w:rsidRDefault="00676D98" w:rsidP="00676D98">
      <w:pPr>
        <w:tabs>
          <w:tab w:val="left" w:pos="851"/>
        </w:tabs>
        <w:spacing w:before="120"/>
        <w:ind w:right="573"/>
        <w:jc w:val="both"/>
        <w:rPr>
          <w:rFonts w:ascii="Arial" w:hAnsi="Arial" w:cs="Arial"/>
        </w:rPr>
      </w:pPr>
    </w:p>
    <w:p w14:paraId="2CBA3990" w14:textId="77777777" w:rsidR="00C00960" w:rsidRPr="00F17C2F" w:rsidRDefault="00C00960" w:rsidP="00C0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17C2F">
        <w:rPr>
          <w:b/>
          <w:sz w:val="24"/>
          <w:szCs w:val="24"/>
        </w:rPr>
        <w:t>VÝKAZ ZISKOV A STRÁT</w:t>
      </w:r>
    </w:p>
    <w:p w14:paraId="7F3F191C" w14:textId="77777777" w:rsidR="00C00960" w:rsidRPr="00F17C2F" w:rsidRDefault="00C00960" w:rsidP="00C0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17C2F">
        <w:rPr>
          <w:b/>
          <w:sz w:val="24"/>
          <w:szCs w:val="24"/>
        </w:rPr>
        <w:t>Vybrané ukazovatele o výsledku hospodárenia</w:t>
      </w:r>
    </w:p>
    <w:p w14:paraId="32B3322C" w14:textId="77777777" w:rsidR="00C00960" w:rsidRPr="00F17C2F" w:rsidRDefault="00C00960" w:rsidP="00C00960">
      <w:pPr>
        <w:jc w:val="both"/>
        <w:rPr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591"/>
      </w:tblGrid>
      <w:tr w:rsidR="00C00960" w:rsidRPr="00F17C2F" w14:paraId="6E9B1EA5" w14:textId="77777777" w:rsidTr="005A6C43">
        <w:tc>
          <w:tcPr>
            <w:tcW w:w="5920" w:type="dxa"/>
            <w:shd w:val="clear" w:color="auto" w:fill="auto"/>
          </w:tcPr>
          <w:p w14:paraId="1F988426" w14:textId="77777777" w:rsidR="00C00960" w:rsidRPr="00F17C2F" w:rsidRDefault="00C00960" w:rsidP="005A6C43">
            <w:pPr>
              <w:jc w:val="center"/>
              <w:rPr>
                <w:b/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(údaje v celých eurách)</w:t>
            </w:r>
          </w:p>
        </w:tc>
        <w:tc>
          <w:tcPr>
            <w:tcW w:w="1701" w:type="dxa"/>
            <w:shd w:val="clear" w:color="auto" w:fill="auto"/>
          </w:tcPr>
          <w:p w14:paraId="39126831" w14:textId="77777777" w:rsidR="00C00960" w:rsidRPr="00F17C2F" w:rsidRDefault="00C00960" w:rsidP="005A6C43">
            <w:pPr>
              <w:jc w:val="center"/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ROK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14:paraId="1233F718" w14:textId="77777777" w:rsidR="00C00960" w:rsidRPr="00F17C2F" w:rsidRDefault="00C00960" w:rsidP="005A6C43">
            <w:pPr>
              <w:jc w:val="center"/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ROK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C00960" w:rsidRPr="00F17C2F" w14:paraId="04F808E9" w14:textId="77777777" w:rsidTr="005A6C43">
        <w:tc>
          <w:tcPr>
            <w:tcW w:w="5920" w:type="dxa"/>
            <w:shd w:val="clear" w:color="auto" w:fill="auto"/>
          </w:tcPr>
          <w:p w14:paraId="4FF3925B" w14:textId="77777777" w:rsidR="00C00960" w:rsidRPr="00F17C2F" w:rsidRDefault="00C00960" w:rsidP="005A6C43">
            <w:pPr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ČISTÝ OBRAT</w:t>
            </w:r>
          </w:p>
        </w:tc>
        <w:tc>
          <w:tcPr>
            <w:tcW w:w="1701" w:type="dxa"/>
            <w:shd w:val="clear" w:color="auto" w:fill="auto"/>
          </w:tcPr>
          <w:p w14:paraId="4E4294FC" w14:textId="659FCD2B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1 180 432</w:t>
            </w:r>
          </w:p>
        </w:tc>
        <w:tc>
          <w:tcPr>
            <w:tcW w:w="1591" w:type="dxa"/>
          </w:tcPr>
          <w:p w14:paraId="6B5A5EE9" w14:textId="06B3DC13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322 421</w:t>
            </w:r>
          </w:p>
        </w:tc>
      </w:tr>
      <w:tr w:rsidR="00C00960" w:rsidRPr="00F17C2F" w14:paraId="21F481F3" w14:textId="77777777" w:rsidTr="005A6C43">
        <w:tc>
          <w:tcPr>
            <w:tcW w:w="5920" w:type="dxa"/>
            <w:shd w:val="clear" w:color="auto" w:fill="auto"/>
          </w:tcPr>
          <w:p w14:paraId="3A7A744A" w14:textId="77777777" w:rsidR="00C00960" w:rsidRPr="00F17C2F" w:rsidRDefault="00C00960" w:rsidP="005A6C43">
            <w:pPr>
              <w:jc w:val="both"/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Výnosy z hospodárskej činnosti spolu</w:t>
            </w:r>
          </w:p>
        </w:tc>
        <w:tc>
          <w:tcPr>
            <w:tcW w:w="1701" w:type="dxa"/>
            <w:shd w:val="clear" w:color="auto" w:fill="auto"/>
          </w:tcPr>
          <w:p w14:paraId="06CC03B8" w14:textId="38EB1819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1 033 002</w:t>
            </w:r>
          </w:p>
        </w:tc>
        <w:tc>
          <w:tcPr>
            <w:tcW w:w="1591" w:type="dxa"/>
          </w:tcPr>
          <w:p w14:paraId="5BB74C3C" w14:textId="46D56945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607 145</w:t>
            </w:r>
          </w:p>
        </w:tc>
      </w:tr>
      <w:tr w:rsidR="00C00960" w:rsidRPr="00F17C2F" w14:paraId="334DFB40" w14:textId="77777777" w:rsidTr="005A6C43">
        <w:tc>
          <w:tcPr>
            <w:tcW w:w="5920" w:type="dxa"/>
            <w:shd w:val="clear" w:color="auto" w:fill="auto"/>
          </w:tcPr>
          <w:p w14:paraId="3C2A0D30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I. Tržby z predaja tovaru</w:t>
            </w:r>
          </w:p>
        </w:tc>
        <w:tc>
          <w:tcPr>
            <w:tcW w:w="1701" w:type="dxa"/>
            <w:shd w:val="clear" w:color="auto" w:fill="auto"/>
          </w:tcPr>
          <w:p w14:paraId="3448AFF9" w14:textId="0CA68017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60 986</w:t>
            </w:r>
          </w:p>
        </w:tc>
        <w:tc>
          <w:tcPr>
            <w:tcW w:w="1591" w:type="dxa"/>
          </w:tcPr>
          <w:p w14:paraId="6393AC83" w14:textId="300E05EA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33 286</w:t>
            </w:r>
          </w:p>
        </w:tc>
      </w:tr>
      <w:tr w:rsidR="00C00960" w:rsidRPr="00F17C2F" w14:paraId="28537953" w14:textId="77777777" w:rsidTr="005A6C43">
        <w:tc>
          <w:tcPr>
            <w:tcW w:w="5920" w:type="dxa"/>
            <w:shd w:val="clear" w:color="auto" w:fill="auto"/>
          </w:tcPr>
          <w:p w14:paraId="51ACA209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II. Tržby z predaja vlastných výrobkov</w:t>
            </w:r>
          </w:p>
        </w:tc>
        <w:tc>
          <w:tcPr>
            <w:tcW w:w="1701" w:type="dxa"/>
            <w:shd w:val="clear" w:color="auto" w:fill="auto"/>
          </w:tcPr>
          <w:p w14:paraId="66D120AA" w14:textId="3F087235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236 949</w:t>
            </w:r>
          </w:p>
        </w:tc>
        <w:tc>
          <w:tcPr>
            <w:tcW w:w="1591" w:type="dxa"/>
          </w:tcPr>
          <w:p w14:paraId="7FDEFB16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333098B3" w14:textId="77777777" w:rsidTr="005A6C43">
        <w:tc>
          <w:tcPr>
            <w:tcW w:w="5920" w:type="dxa"/>
            <w:shd w:val="clear" w:color="auto" w:fill="auto"/>
          </w:tcPr>
          <w:p w14:paraId="25622239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III. Tržby z predaja služieb</w:t>
            </w:r>
          </w:p>
        </w:tc>
        <w:tc>
          <w:tcPr>
            <w:tcW w:w="1701" w:type="dxa"/>
            <w:shd w:val="clear" w:color="auto" w:fill="auto"/>
          </w:tcPr>
          <w:p w14:paraId="40C7999B" w14:textId="4B83520E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882 497</w:t>
            </w:r>
          </w:p>
        </w:tc>
        <w:tc>
          <w:tcPr>
            <w:tcW w:w="1591" w:type="dxa"/>
          </w:tcPr>
          <w:p w14:paraId="445CB24A" w14:textId="085987AA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289 135</w:t>
            </w:r>
          </w:p>
        </w:tc>
      </w:tr>
      <w:tr w:rsidR="00C00960" w:rsidRPr="00F17C2F" w14:paraId="51EC57C5" w14:textId="77777777" w:rsidTr="005A6C43">
        <w:tc>
          <w:tcPr>
            <w:tcW w:w="5920" w:type="dxa"/>
            <w:shd w:val="clear" w:color="auto" w:fill="auto"/>
          </w:tcPr>
          <w:p w14:paraId="6A5EE05E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IV. Zmena stavu zásob vlastnej výroby</w:t>
            </w:r>
          </w:p>
        </w:tc>
        <w:tc>
          <w:tcPr>
            <w:tcW w:w="1701" w:type="dxa"/>
            <w:shd w:val="clear" w:color="auto" w:fill="auto"/>
          </w:tcPr>
          <w:p w14:paraId="54D27214" w14:textId="21C64264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-172 560</w:t>
            </w:r>
          </w:p>
        </w:tc>
        <w:tc>
          <w:tcPr>
            <w:tcW w:w="1591" w:type="dxa"/>
          </w:tcPr>
          <w:p w14:paraId="286F53BE" w14:textId="5D61C551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284 724</w:t>
            </w:r>
          </w:p>
        </w:tc>
      </w:tr>
      <w:tr w:rsidR="00C00960" w:rsidRPr="00F17C2F" w14:paraId="41B2AE0C" w14:textId="77777777" w:rsidTr="005A6C43">
        <w:tc>
          <w:tcPr>
            <w:tcW w:w="5920" w:type="dxa"/>
            <w:shd w:val="clear" w:color="auto" w:fill="auto"/>
          </w:tcPr>
          <w:p w14:paraId="72EFFFCC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V. Aktivácia</w:t>
            </w:r>
          </w:p>
        </w:tc>
        <w:tc>
          <w:tcPr>
            <w:tcW w:w="1701" w:type="dxa"/>
            <w:shd w:val="clear" w:color="auto" w:fill="auto"/>
          </w:tcPr>
          <w:p w14:paraId="7C353023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1F84B8CF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65BEAF87" w14:textId="77777777" w:rsidTr="005A6C43">
        <w:tc>
          <w:tcPr>
            <w:tcW w:w="5920" w:type="dxa"/>
            <w:shd w:val="clear" w:color="auto" w:fill="auto"/>
          </w:tcPr>
          <w:p w14:paraId="7ECBDBD2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VI. Tržby z predaja investičného majetku a zásob</w:t>
            </w:r>
          </w:p>
        </w:tc>
        <w:tc>
          <w:tcPr>
            <w:tcW w:w="1701" w:type="dxa"/>
            <w:shd w:val="clear" w:color="auto" w:fill="auto"/>
          </w:tcPr>
          <w:p w14:paraId="6DBD02D8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0723068B" w14:textId="4EEAAB33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45D5B440" w14:textId="77777777" w:rsidTr="005A6C43">
        <w:tc>
          <w:tcPr>
            <w:tcW w:w="5920" w:type="dxa"/>
            <w:shd w:val="clear" w:color="auto" w:fill="auto"/>
          </w:tcPr>
          <w:p w14:paraId="5F60AE40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VII. Ostatné výnosy z hospodárskej činnosti</w:t>
            </w:r>
          </w:p>
        </w:tc>
        <w:tc>
          <w:tcPr>
            <w:tcW w:w="1701" w:type="dxa"/>
            <w:shd w:val="clear" w:color="auto" w:fill="auto"/>
          </w:tcPr>
          <w:p w14:paraId="1B09AFC9" w14:textId="7422A15D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25 130</w:t>
            </w:r>
          </w:p>
        </w:tc>
        <w:tc>
          <w:tcPr>
            <w:tcW w:w="1591" w:type="dxa"/>
          </w:tcPr>
          <w:p w14:paraId="5DA96006" w14:textId="1BB6A0F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0FE11B69" w14:textId="77777777" w:rsidTr="005A6C43">
        <w:tc>
          <w:tcPr>
            <w:tcW w:w="5920" w:type="dxa"/>
            <w:shd w:val="clear" w:color="auto" w:fill="auto"/>
          </w:tcPr>
          <w:p w14:paraId="3270CE92" w14:textId="77777777" w:rsidR="00C00960" w:rsidRPr="00F17C2F" w:rsidRDefault="00C00960" w:rsidP="005A6C43">
            <w:pPr>
              <w:jc w:val="both"/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Náklady na hospodársku činnosť spolu</w:t>
            </w:r>
          </w:p>
        </w:tc>
        <w:tc>
          <w:tcPr>
            <w:tcW w:w="1701" w:type="dxa"/>
            <w:shd w:val="clear" w:color="auto" w:fill="auto"/>
          </w:tcPr>
          <w:p w14:paraId="2CB19048" w14:textId="56FFBC05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841 671</w:t>
            </w:r>
          </w:p>
        </w:tc>
        <w:tc>
          <w:tcPr>
            <w:tcW w:w="1591" w:type="dxa"/>
          </w:tcPr>
          <w:p w14:paraId="32F8DA72" w14:textId="1FEDED9F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636 767</w:t>
            </w:r>
          </w:p>
        </w:tc>
      </w:tr>
      <w:tr w:rsidR="00C00960" w:rsidRPr="00F17C2F" w14:paraId="071FFD23" w14:textId="77777777" w:rsidTr="005A6C43">
        <w:tc>
          <w:tcPr>
            <w:tcW w:w="5920" w:type="dxa"/>
            <w:shd w:val="clear" w:color="auto" w:fill="auto"/>
          </w:tcPr>
          <w:p w14:paraId="49E5565F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A. Náklady na obstaranie predaného tovaru</w:t>
            </w:r>
          </w:p>
        </w:tc>
        <w:tc>
          <w:tcPr>
            <w:tcW w:w="1701" w:type="dxa"/>
            <w:shd w:val="clear" w:color="auto" w:fill="auto"/>
          </w:tcPr>
          <w:p w14:paraId="7E2F626F" w14:textId="472EE612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54 601</w:t>
            </w:r>
          </w:p>
        </w:tc>
        <w:tc>
          <w:tcPr>
            <w:tcW w:w="1591" w:type="dxa"/>
          </w:tcPr>
          <w:p w14:paraId="7AE03A0D" w14:textId="7B828E5B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28 549</w:t>
            </w:r>
          </w:p>
        </w:tc>
      </w:tr>
      <w:tr w:rsidR="00C00960" w:rsidRPr="00F17C2F" w14:paraId="718E40C1" w14:textId="77777777" w:rsidTr="005A6C43">
        <w:tc>
          <w:tcPr>
            <w:tcW w:w="5920" w:type="dxa"/>
            <w:shd w:val="clear" w:color="auto" w:fill="auto"/>
          </w:tcPr>
          <w:p w14:paraId="713ED74B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B. Spotreba materiálu, energie a neskladovateľné dodávky</w:t>
            </w:r>
          </w:p>
        </w:tc>
        <w:tc>
          <w:tcPr>
            <w:tcW w:w="1701" w:type="dxa"/>
            <w:shd w:val="clear" w:color="auto" w:fill="auto"/>
          </w:tcPr>
          <w:p w14:paraId="12D63F33" w14:textId="4F459588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305 985</w:t>
            </w:r>
          </w:p>
        </w:tc>
        <w:tc>
          <w:tcPr>
            <w:tcW w:w="1591" w:type="dxa"/>
          </w:tcPr>
          <w:p w14:paraId="4043512F" w14:textId="535BC568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161 807</w:t>
            </w:r>
          </w:p>
        </w:tc>
      </w:tr>
      <w:tr w:rsidR="00C00960" w:rsidRPr="00F17C2F" w14:paraId="3B22F700" w14:textId="77777777" w:rsidTr="005A6C43">
        <w:tc>
          <w:tcPr>
            <w:tcW w:w="5920" w:type="dxa"/>
            <w:shd w:val="clear" w:color="auto" w:fill="auto"/>
          </w:tcPr>
          <w:p w14:paraId="79570D4B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C. Opravné položky k zásobám</w:t>
            </w:r>
          </w:p>
        </w:tc>
        <w:tc>
          <w:tcPr>
            <w:tcW w:w="1701" w:type="dxa"/>
            <w:shd w:val="clear" w:color="auto" w:fill="auto"/>
          </w:tcPr>
          <w:p w14:paraId="1BA5E6B7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4690C6AF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36652BF3" w14:textId="77777777" w:rsidTr="005A6C43">
        <w:tc>
          <w:tcPr>
            <w:tcW w:w="5920" w:type="dxa"/>
            <w:shd w:val="clear" w:color="auto" w:fill="auto"/>
          </w:tcPr>
          <w:p w14:paraId="476A8328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D. Služby</w:t>
            </w:r>
          </w:p>
        </w:tc>
        <w:tc>
          <w:tcPr>
            <w:tcW w:w="1701" w:type="dxa"/>
            <w:shd w:val="clear" w:color="auto" w:fill="auto"/>
          </w:tcPr>
          <w:p w14:paraId="5C366C4C" w14:textId="51923E41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321 220</w:t>
            </w:r>
          </w:p>
        </w:tc>
        <w:tc>
          <w:tcPr>
            <w:tcW w:w="1591" w:type="dxa"/>
          </w:tcPr>
          <w:p w14:paraId="2EE5867D" w14:textId="15C85079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356 854</w:t>
            </w:r>
          </w:p>
        </w:tc>
      </w:tr>
      <w:tr w:rsidR="00C00960" w:rsidRPr="00F17C2F" w14:paraId="41A95231" w14:textId="77777777" w:rsidTr="005A6C43">
        <w:tc>
          <w:tcPr>
            <w:tcW w:w="5920" w:type="dxa"/>
            <w:shd w:val="clear" w:color="auto" w:fill="auto"/>
          </w:tcPr>
          <w:p w14:paraId="6253C824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E. Osobné náklady</w:t>
            </w:r>
          </w:p>
        </w:tc>
        <w:tc>
          <w:tcPr>
            <w:tcW w:w="1701" w:type="dxa"/>
            <w:shd w:val="clear" w:color="auto" w:fill="auto"/>
          </w:tcPr>
          <w:p w14:paraId="4331F621" w14:textId="37DF70FF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118 882</w:t>
            </w:r>
          </w:p>
        </w:tc>
        <w:tc>
          <w:tcPr>
            <w:tcW w:w="1591" w:type="dxa"/>
          </w:tcPr>
          <w:p w14:paraId="6EBC1CCA" w14:textId="7F0A353D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47 356</w:t>
            </w:r>
          </w:p>
        </w:tc>
      </w:tr>
      <w:tr w:rsidR="00883EAC" w:rsidRPr="00F17C2F" w14:paraId="3D1F1CB7" w14:textId="77777777" w:rsidTr="005A6C43">
        <w:tc>
          <w:tcPr>
            <w:tcW w:w="5920" w:type="dxa"/>
            <w:shd w:val="clear" w:color="auto" w:fill="auto"/>
          </w:tcPr>
          <w:p w14:paraId="7621085F" w14:textId="0ED3012A" w:rsidR="00883EAC" w:rsidRPr="00F17C2F" w:rsidRDefault="00883EAC" w:rsidP="005A6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Dane a poplatky</w:t>
            </w:r>
          </w:p>
        </w:tc>
        <w:tc>
          <w:tcPr>
            <w:tcW w:w="1701" w:type="dxa"/>
            <w:shd w:val="clear" w:color="auto" w:fill="auto"/>
          </w:tcPr>
          <w:p w14:paraId="6C4B162D" w14:textId="2FAF31A8" w:rsidR="00883EAC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2 170</w:t>
            </w:r>
          </w:p>
        </w:tc>
        <w:tc>
          <w:tcPr>
            <w:tcW w:w="1591" w:type="dxa"/>
          </w:tcPr>
          <w:p w14:paraId="179EAB52" w14:textId="04564616" w:rsidR="00883EAC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2 823</w:t>
            </w:r>
          </w:p>
        </w:tc>
      </w:tr>
      <w:tr w:rsidR="00C00960" w:rsidRPr="00F17C2F" w14:paraId="1CDCE48D" w14:textId="77777777" w:rsidTr="005A6C43">
        <w:tc>
          <w:tcPr>
            <w:tcW w:w="5920" w:type="dxa"/>
            <w:shd w:val="clear" w:color="auto" w:fill="auto"/>
          </w:tcPr>
          <w:p w14:paraId="17C2EF5B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G. Odpisy a opravné položky k dlhodobému majetku</w:t>
            </w:r>
          </w:p>
        </w:tc>
        <w:tc>
          <w:tcPr>
            <w:tcW w:w="1701" w:type="dxa"/>
            <w:shd w:val="clear" w:color="auto" w:fill="auto"/>
          </w:tcPr>
          <w:p w14:paraId="2C652976" w14:textId="2F4CB904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36 623</w:t>
            </w:r>
          </w:p>
        </w:tc>
        <w:tc>
          <w:tcPr>
            <w:tcW w:w="1591" w:type="dxa"/>
          </w:tcPr>
          <w:p w14:paraId="3FF45E92" w14:textId="64DBE210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37 320</w:t>
            </w:r>
          </w:p>
        </w:tc>
      </w:tr>
      <w:tr w:rsidR="00C00960" w:rsidRPr="00F17C2F" w14:paraId="788BA678" w14:textId="77777777" w:rsidTr="005A6C43">
        <w:tc>
          <w:tcPr>
            <w:tcW w:w="5920" w:type="dxa"/>
            <w:shd w:val="clear" w:color="auto" w:fill="auto"/>
          </w:tcPr>
          <w:p w14:paraId="6138C312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H. Zostatková cena predaného majetku a zásob</w:t>
            </w:r>
          </w:p>
        </w:tc>
        <w:tc>
          <w:tcPr>
            <w:tcW w:w="1701" w:type="dxa"/>
            <w:shd w:val="clear" w:color="auto" w:fill="auto"/>
          </w:tcPr>
          <w:p w14:paraId="59A07F2D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7D3BC1ED" w14:textId="7777777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77F96FE9" w14:textId="77777777" w:rsidTr="005A6C43">
        <w:tc>
          <w:tcPr>
            <w:tcW w:w="5920" w:type="dxa"/>
            <w:shd w:val="clear" w:color="auto" w:fill="auto"/>
          </w:tcPr>
          <w:p w14:paraId="207E2FB9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J. Ostatné náklady na hospodársku činnosť</w:t>
            </w:r>
          </w:p>
        </w:tc>
        <w:tc>
          <w:tcPr>
            <w:tcW w:w="1701" w:type="dxa"/>
            <w:shd w:val="clear" w:color="auto" w:fill="auto"/>
          </w:tcPr>
          <w:p w14:paraId="23F995DD" w14:textId="462EE69F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2 190</w:t>
            </w:r>
          </w:p>
        </w:tc>
        <w:tc>
          <w:tcPr>
            <w:tcW w:w="1591" w:type="dxa"/>
          </w:tcPr>
          <w:p w14:paraId="38F707F7" w14:textId="0D0F3774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2 058</w:t>
            </w:r>
          </w:p>
        </w:tc>
      </w:tr>
      <w:tr w:rsidR="00C00960" w:rsidRPr="00F17C2F" w14:paraId="00D7DE0F" w14:textId="77777777" w:rsidTr="005A6C43">
        <w:tc>
          <w:tcPr>
            <w:tcW w:w="5920" w:type="dxa"/>
            <w:shd w:val="clear" w:color="auto" w:fill="auto"/>
          </w:tcPr>
          <w:p w14:paraId="37472E0A" w14:textId="77777777" w:rsidR="00C00960" w:rsidRPr="00F17C2F" w:rsidRDefault="00C00960" w:rsidP="005A6C43">
            <w:pPr>
              <w:jc w:val="both"/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Výsledok hospodárenia z hospodárskej činnosti</w:t>
            </w:r>
          </w:p>
        </w:tc>
        <w:tc>
          <w:tcPr>
            <w:tcW w:w="1701" w:type="dxa"/>
            <w:shd w:val="clear" w:color="auto" w:fill="auto"/>
          </w:tcPr>
          <w:p w14:paraId="40BDFACB" w14:textId="42E51369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191 331</w:t>
            </w:r>
          </w:p>
        </w:tc>
        <w:tc>
          <w:tcPr>
            <w:tcW w:w="1591" w:type="dxa"/>
          </w:tcPr>
          <w:p w14:paraId="534B0A52" w14:textId="6129F597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-29 622</w:t>
            </w:r>
          </w:p>
        </w:tc>
      </w:tr>
      <w:tr w:rsidR="00C00960" w:rsidRPr="00F17C2F" w14:paraId="30303C63" w14:textId="77777777" w:rsidTr="005A6C43">
        <w:tc>
          <w:tcPr>
            <w:tcW w:w="5920" w:type="dxa"/>
            <w:shd w:val="clear" w:color="auto" w:fill="auto"/>
          </w:tcPr>
          <w:p w14:paraId="746E98FF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Výnosy z finančnej činnosti</w:t>
            </w:r>
          </w:p>
        </w:tc>
        <w:tc>
          <w:tcPr>
            <w:tcW w:w="1701" w:type="dxa"/>
            <w:shd w:val="clear" w:color="auto" w:fill="auto"/>
          </w:tcPr>
          <w:p w14:paraId="51F06DA4" w14:textId="5D46782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0FAB0D77" w14:textId="35934864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0960" w:rsidRPr="00F17C2F" w14:paraId="14AE0B46" w14:textId="77777777" w:rsidTr="005A6C43">
        <w:tc>
          <w:tcPr>
            <w:tcW w:w="5920" w:type="dxa"/>
            <w:shd w:val="clear" w:color="auto" w:fill="auto"/>
          </w:tcPr>
          <w:p w14:paraId="4589779C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Náklady na finančnú činnosť</w:t>
            </w:r>
          </w:p>
        </w:tc>
        <w:tc>
          <w:tcPr>
            <w:tcW w:w="1701" w:type="dxa"/>
            <w:shd w:val="clear" w:color="auto" w:fill="auto"/>
          </w:tcPr>
          <w:p w14:paraId="45BE66C0" w14:textId="1BFB1E5C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5 187</w:t>
            </w:r>
          </w:p>
        </w:tc>
        <w:tc>
          <w:tcPr>
            <w:tcW w:w="1591" w:type="dxa"/>
          </w:tcPr>
          <w:p w14:paraId="3478ADBD" w14:textId="6BAF0D04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4 784</w:t>
            </w:r>
          </w:p>
        </w:tc>
      </w:tr>
      <w:tr w:rsidR="00C00960" w:rsidRPr="00F17C2F" w14:paraId="7503D359" w14:textId="77777777" w:rsidTr="005A6C43">
        <w:tc>
          <w:tcPr>
            <w:tcW w:w="5920" w:type="dxa"/>
            <w:shd w:val="clear" w:color="auto" w:fill="auto"/>
          </w:tcPr>
          <w:p w14:paraId="73F32736" w14:textId="77777777" w:rsidR="00C00960" w:rsidRPr="00F17C2F" w:rsidRDefault="00C00960" w:rsidP="005A6C43">
            <w:pPr>
              <w:jc w:val="both"/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Výsledok hospodárenia z finančnej činnosti</w:t>
            </w:r>
          </w:p>
        </w:tc>
        <w:tc>
          <w:tcPr>
            <w:tcW w:w="1701" w:type="dxa"/>
            <w:shd w:val="clear" w:color="auto" w:fill="auto"/>
          </w:tcPr>
          <w:p w14:paraId="523437F4" w14:textId="24F0EBB6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-5 187</w:t>
            </w:r>
          </w:p>
        </w:tc>
        <w:tc>
          <w:tcPr>
            <w:tcW w:w="1591" w:type="dxa"/>
          </w:tcPr>
          <w:p w14:paraId="385376DD" w14:textId="050262FE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- 4 783</w:t>
            </w:r>
          </w:p>
        </w:tc>
      </w:tr>
      <w:tr w:rsidR="00C00960" w:rsidRPr="00F17C2F" w14:paraId="00A44811" w14:textId="77777777" w:rsidTr="005A6C43">
        <w:tc>
          <w:tcPr>
            <w:tcW w:w="5920" w:type="dxa"/>
            <w:shd w:val="clear" w:color="auto" w:fill="auto"/>
          </w:tcPr>
          <w:p w14:paraId="2ED00015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 xml:space="preserve">Celkový výsledok hospodárenia pred zdanením </w:t>
            </w:r>
          </w:p>
        </w:tc>
        <w:tc>
          <w:tcPr>
            <w:tcW w:w="1701" w:type="dxa"/>
            <w:shd w:val="clear" w:color="auto" w:fill="auto"/>
          </w:tcPr>
          <w:p w14:paraId="7C9FFE1E" w14:textId="6F2ED3BA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186 144</w:t>
            </w:r>
          </w:p>
        </w:tc>
        <w:tc>
          <w:tcPr>
            <w:tcW w:w="1591" w:type="dxa"/>
          </w:tcPr>
          <w:p w14:paraId="20E4B298" w14:textId="5F7E805F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-34 405</w:t>
            </w:r>
          </w:p>
        </w:tc>
      </w:tr>
      <w:tr w:rsidR="00C00960" w:rsidRPr="00F17C2F" w14:paraId="0A9EC467" w14:textId="77777777" w:rsidTr="005A6C43">
        <w:tc>
          <w:tcPr>
            <w:tcW w:w="5920" w:type="dxa"/>
            <w:shd w:val="clear" w:color="auto" w:fill="auto"/>
          </w:tcPr>
          <w:p w14:paraId="396D554B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Daň z príjmov splatná</w:t>
            </w:r>
          </w:p>
        </w:tc>
        <w:tc>
          <w:tcPr>
            <w:tcW w:w="1701" w:type="dxa"/>
            <w:shd w:val="clear" w:color="auto" w:fill="auto"/>
          </w:tcPr>
          <w:p w14:paraId="326E0307" w14:textId="2D93EFDF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4176EE3F" w14:textId="1A89A53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5483B5A1" w14:textId="77777777" w:rsidTr="005A6C43">
        <w:tc>
          <w:tcPr>
            <w:tcW w:w="5920" w:type="dxa"/>
            <w:shd w:val="clear" w:color="auto" w:fill="auto"/>
          </w:tcPr>
          <w:p w14:paraId="07E14AE9" w14:textId="77777777" w:rsidR="00C00960" w:rsidRPr="00F17C2F" w:rsidRDefault="00C00960" w:rsidP="005A6C43">
            <w:pPr>
              <w:jc w:val="both"/>
              <w:rPr>
                <w:sz w:val="24"/>
                <w:szCs w:val="24"/>
              </w:rPr>
            </w:pPr>
            <w:r w:rsidRPr="00F17C2F">
              <w:rPr>
                <w:sz w:val="24"/>
                <w:szCs w:val="24"/>
              </w:rPr>
              <w:t>Daň z príjmov odložená</w:t>
            </w:r>
          </w:p>
        </w:tc>
        <w:tc>
          <w:tcPr>
            <w:tcW w:w="1701" w:type="dxa"/>
            <w:shd w:val="clear" w:color="auto" w:fill="auto"/>
          </w:tcPr>
          <w:p w14:paraId="6903758E" w14:textId="26A8C62B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44C1A92B" w14:textId="1F65FD07" w:rsidR="00C00960" w:rsidRPr="00F17C2F" w:rsidRDefault="00C00960" w:rsidP="005A6C43">
            <w:pPr>
              <w:jc w:val="right"/>
              <w:rPr>
                <w:sz w:val="24"/>
                <w:szCs w:val="24"/>
              </w:rPr>
            </w:pPr>
          </w:p>
        </w:tc>
      </w:tr>
      <w:tr w:rsidR="00C00960" w:rsidRPr="00F17C2F" w14:paraId="3EF0E57F" w14:textId="77777777" w:rsidTr="005A6C43">
        <w:tc>
          <w:tcPr>
            <w:tcW w:w="5920" w:type="dxa"/>
            <w:shd w:val="clear" w:color="auto" w:fill="auto"/>
          </w:tcPr>
          <w:p w14:paraId="5BDBC79D" w14:textId="77777777" w:rsidR="00C00960" w:rsidRPr="00F17C2F" w:rsidRDefault="00C00960" w:rsidP="005A6C43">
            <w:pPr>
              <w:jc w:val="both"/>
              <w:rPr>
                <w:b/>
                <w:sz w:val="24"/>
                <w:szCs w:val="24"/>
              </w:rPr>
            </w:pPr>
            <w:r w:rsidRPr="00F17C2F">
              <w:rPr>
                <w:b/>
                <w:sz w:val="24"/>
                <w:szCs w:val="24"/>
              </w:rPr>
              <w:t>CELKOVÝ VÝSLEDOK HOSPODÁRENIA PO ZDANENÍ</w:t>
            </w:r>
          </w:p>
        </w:tc>
        <w:tc>
          <w:tcPr>
            <w:tcW w:w="1701" w:type="dxa"/>
            <w:shd w:val="clear" w:color="auto" w:fill="auto"/>
          </w:tcPr>
          <w:p w14:paraId="1985C1FB" w14:textId="795E379F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186 144</w:t>
            </w:r>
          </w:p>
        </w:tc>
        <w:tc>
          <w:tcPr>
            <w:tcW w:w="1591" w:type="dxa"/>
          </w:tcPr>
          <w:p w14:paraId="3B6F7BE5" w14:textId="5AB73282" w:rsidR="00C00960" w:rsidRPr="00F17C2F" w:rsidRDefault="00883EAC" w:rsidP="005A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-34 405</w:t>
            </w:r>
          </w:p>
        </w:tc>
      </w:tr>
    </w:tbl>
    <w:p w14:paraId="5C563F04" w14:textId="77777777" w:rsidR="00306EF9" w:rsidRDefault="00827B9D" w:rsidP="00827B9D">
      <w:pPr>
        <w:spacing w:after="120"/>
        <w:jc w:val="both"/>
        <w:rPr>
          <w:rFonts w:ascii="Arial" w:hAnsi="Arial" w:cs="Arial"/>
          <w:u w:val="single"/>
        </w:rPr>
      </w:pPr>
      <w:r w:rsidRPr="00827B9D">
        <w:rPr>
          <w:rFonts w:ascii="Arial" w:hAnsi="Arial" w:cs="Arial"/>
          <w:u w:val="single"/>
        </w:rPr>
        <w:lastRenderedPageBreak/>
        <w:t>Kom</w:t>
      </w:r>
    </w:p>
    <w:p w14:paraId="12E4B915" w14:textId="4F8FD7CA" w:rsidR="00827B9D" w:rsidRPr="00827B9D" w:rsidRDefault="00827B9D" w:rsidP="00827B9D">
      <w:pPr>
        <w:spacing w:after="120"/>
        <w:jc w:val="both"/>
        <w:rPr>
          <w:rFonts w:ascii="Arial" w:eastAsia="Calibri" w:hAnsi="Arial" w:cs="Arial"/>
          <w:u w:val="single"/>
        </w:rPr>
      </w:pPr>
      <w:proofErr w:type="spellStart"/>
      <w:r w:rsidRPr="00827B9D">
        <w:rPr>
          <w:rFonts w:ascii="Arial" w:hAnsi="Arial" w:cs="Arial"/>
          <w:u w:val="single"/>
        </w:rPr>
        <w:t>entár</w:t>
      </w:r>
      <w:proofErr w:type="spellEnd"/>
      <w:r w:rsidRPr="00827B9D">
        <w:rPr>
          <w:rFonts w:ascii="Arial" w:hAnsi="Arial" w:cs="Arial"/>
          <w:u w:val="single"/>
        </w:rPr>
        <w:t xml:space="preserve"> k výkazu ziskov a strát (výsledovka):</w:t>
      </w:r>
    </w:p>
    <w:p w14:paraId="6B9D20AF" w14:textId="18FA11B6" w:rsidR="00827B9D" w:rsidRPr="00827B9D" w:rsidRDefault="00827B9D" w:rsidP="00827B9D">
      <w:pPr>
        <w:spacing w:after="120"/>
        <w:jc w:val="both"/>
        <w:rPr>
          <w:rFonts w:ascii="Arial" w:hAnsi="Arial" w:cs="Arial"/>
        </w:rPr>
      </w:pPr>
      <w:r w:rsidRPr="00827B9D">
        <w:rPr>
          <w:rFonts w:ascii="Arial" w:hAnsi="Arial" w:cs="Arial"/>
        </w:rPr>
        <w:t xml:space="preserve">Spoločnosť zaznamenala </w:t>
      </w:r>
      <w:r>
        <w:rPr>
          <w:rFonts w:ascii="Arial" w:hAnsi="Arial" w:cs="Arial"/>
        </w:rPr>
        <w:t>priaznivý hospodársky rok a dosiahla zisk vo výške 186.144 eur.</w:t>
      </w:r>
    </w:p>
    <w:p w14:paraId="53215444" w14:textId="77777777" w:rsidR="00827B9D" w:rsidRDefault="00827B9D" w:rsidP="00827B9D">
      <w:pPr>
        <w:jc w:val="both"/>
        <w:rPr>
          <w:rFonts w:ascii="Arial" w:hAnsi="Arial" w:cs="Arial"/>
          <w:u w:val="single"/>
        </w:rPr>
      </w:pPr>
    </w:p>
    <w:p w14:paraId="6D27D9C4" w14:textId="77777777" w:rsidR="00827B9D" w:rsidRDefault="00827B9D" w:rsidP="00827B9D">
      <w:pPr>
        <w:jc w:val="both"/>
        <w:rPr>
          <w:rFonts w:ascii="Arial" w:hAnsi="Arial" w:cs="Arial"/>
          <w:u w:val="single"/>
        </w:rPr>
      </w:pPr>
    </w:p>
    <w:p w14:paraId="28EA241C" w14:textId="0CEF4335" w:rsidR="00827B9D" w:rsidRPr="00827B9D" w:rsidRDefault="00827B9D" w:rsidP="00827B9D">
      <w:pPr>
        <w:jc w:val="both"/>
        <w:rPr>
          <w:rFonts w:ascii="Arial" w:hAnsi="Arial" w:cs="Arial"/>
        </w:rPr>
      </w:pPr>
      <w:r w:rsidRPr="00827B9D">
        <w:rPr>
          <w:rFonts w:ascii="Arial" w:hAnsi="Arial" w:cs="Arial"/>
          <w:u w:val="single"/>
        </w:rPr>
        <w:t>Informácie o udalostiach osobitného významu, ktoré nastali po skončení účtovného obdobia.</w:t>
      </w:r>
      <w:r w:rsidRPr="00827B9D">
        <w:rPr>
          <w:rFonts w:ascii="Arial" w:hAnsi="Arial" w:cs="Arial"/>
        </w:rPr>
        <w:t xml:space="preserve"> </w:t>
      </w:r>
    </w:p>
    <w:p w14:paraId="39780C28" w14:textId="77777777" w:rsidR="00827B9D" w:rsidRPr="00827B9D" w:rsidRDefault="00827B9D" w:rsidP="00827B9D">
      <w:pPr>
        <w:jc w:val="both"/>
        <w:rPr>
          <w:rFonts w:ascii="Arial" w:hAnsi="Arial" w:cs="Arial"/>
        </w:rPr>
      </w:pPr>
      <w:r w:rsidRPr="00827B9D">
        <w:rPr>
          <w:rFonts w:ascii="Arial" w:hAnsi="Arial" w:cs="Arial"/>
        </w:rPr>
        <w:t>Po skončení účtovného obdobia roku 2020 ku dňu vypracovania výročnej správy nenastali žiadne udalosti osobitného významu, ktoré by bolo nevyhnutné uviesť v správe.</w:t>
      </w:r>
    </w:p>
    <w:p w14:paraId="4D772708" w14:textId="77777777" w:rsidR="00827B9D" w:rsidRPr="00827B9D" w:rsidRDefault="00827B9D" w:rsidP="00827B9D">
      <w:pPr>
        <w:jc w:val="both"/>
        <w:rPr>
          <w:rFonts w:ascii="Arial" w:hAnsi="Arial" w:cs="Arial"/>
        </w:rPr>
      </w:pPr>
    </w:p>
    <w:p w14:paraId="0AD12C5A" w14:textId="77777777" w:rsidR="00827B9D" w:rsidRPr="00827B9D" w:rsidRDefault="00827B9D" w:rsidP="00827B9D">
      <w:pPr>
        <w:jc w:val="both"/>
        <w:rPr>
          <w:rFonts w:ascii="Arial" w:hAnsi="Arial" w:cs="Arial"/>
          <w:u w:val="single"/>
        </w:rPr>
      </w:pPr>
    </w:p>
    <w:p w14:paraId="62D5D72F" w14:textId="40AD0A1B" w:rsidR="00C00960" w:rsidRPr="00827B9D" w:rsidRDefault="00C00960" w:rsidP="00676D98">
      <w:pPr>
        <w:tabs>
          <w:tab w:val="left" w:pos="851"/>
        </w:tabs>
        <w:spacing w:before="120"/>
        <w:ind w:right="573"/>
        <w:jc w:val="both"/>
        <w:rPr>
          <w:rFonts w:ascii="Arial" w:hAnsi="Arial" w:cs="Arial"/>
        </w:rPr>
      </w:pPr>
    </w:p>
    <w:p w14:paraId="49697417" w14:textId="6D977EBA" w:rsidR="00C00960" w:rsidRPr="00827B9D" w:rsidRDefault="00C00960" w:rsidP="00676D98">
      <w:pPr>
        <w:tabs>
          <w:tab w:val="left" w:pos="851"/>
        </w:tabs>
        <w:spacing w:before="120"/>
        <w:ind w:right="573"/>
        <w:jc w:val="both"/>
        <w:rPr>
          <w:rFonts w:ascii="Arial" w:hAnsi="Arial" w:cs="Arial"/>
        </w:rPr>
      </w:pPr>
    </w:p>
    <w:p w14:paraId="67E5A6BF" w14:textId="77777777" w:rsidR="00C00960" w:rsidRPr="00827B9D" w:rsidRDefault="00C00960" w:rsidP="00676D98">
      <w:pPr>
        <w:tabs>
          <w:tab w:val="left" w:pos="851"/>
        </w:tabs>
        <w:spacing w:before="120"/>
        <w:ind w:right="573"/>
        <w:jc w:val="both"/>
        <w:rPr>
          <w:rFonts w:ascii="Arial" w:hAnsi="Arial" w:cs="Arial"/>
        </w:rPr>
      </w:pPr>
    </w:p>
    <w:p w14:paraId="2B2C40D3" w14:textId="77777777" w:rsidR="00FD4B75" w:rsidRPr="00676D98" w:rsidRDefault="00FD4B75" w:rsidP="00FD4B75">
      <w:pPr>
        <w:tabs>
          <w:tab w:val="left" w:pos="851"/>
        </w:tabs>
        <w:ind w:right="572"/>
        <w:jc w:val="both"/>
        <w:rPr>
          <w:rFonts w:ascii="Arial" w:hAnsi="Arial" w:cs="Arial"/>
        </w:rPr>
      </w:pPr>
    </w:p>
    <w:p w14:paraId="5A45E033" w14:textId="7A8FF81A" w:rsidR="00FD4B75" w:rsidRPr="00676D98" w:rsidRDefault="00453C52" w:rsidP="00FD4B75">
      <w:pPr>
        <w:tabs>
          <w:tab w:val="left" w:pos="851"/>
        </w:tabs>
        <w:ind w:right="572"/>
        <w:jc w:val="both"/>
        <w:rPr>
          <w:rFonts w:ascii="Arial" w:hAnsi="Arial" w:cs="Arial"/>
        </w:rPr>
      </w:pPr>
      <w:r w:rsidRPr="00676D98">
        <w:rPr>
          <w:rFonts w:ascii="Arial" w:hAnsi="Arial" w:cs="Arial"/>
        </w:rPr>
        <w:t xml:space="preserve">V </w:t>
      </w:r>
      <w:r w:rsidR="00907EF2" w:rsidRPr="00676D98">
        <w:rPr>
          <w:rFonts w:ascii="Arial" w:hAnsi="Arial" w:cs="Arial"/>
        </w:rPr>
        <w:t>Cíferi</w:t>
      </w:r>
      <w:r w:rsidRPr="00676D98">
        <w:rPr>
          <w:rFonts w:ascii="Arial" w:hAnsi="Arial" w:cs="Arial"/>
        </w:rPr>
        <w:t xml:space="preserve">, dňa </w:t>
      </w:r>
      <w:r w:rsidR="00907EF2" w:rsidRPr="00676D98">
        <w:rPr>
          <w:rFonts w:ascii="Arial" w:hAnsi="Arial" w:cs="Arial"/>
        </w:rPr>
        <w:t>30. apríla 2021</w:t>
      </w:r>
    </w:p>
    <w:p w14:paraId="12911BAB" w14:textId="77777777" w:rsidR="00453C52" w:rsidRDefault="00453C52" w:rsidP="00FD4B75">
      <w:pPr>
        <w:tabs>
          <w:tab w:val="left" w:pos="851"/>
        </w:tabs>
        <w:ind w:right="572"/>
        <w:jc w:val="both"/>
        <w:rPr>
          <w:rFonts w:ascii="Arial" w:hAnsi="Arial" w:cs="Arial"/>
        </w:rPr>
      </w:pPr>
    </w:p>
    <w:p w14:paraId="2E312E32" w14:textId="77777777" w:rsidR="00453C52" w:rsidRDefault="00453C52" w:rsidP="00FD4B75">
      <w:pPr>
        <w:tabs>
          <w:tab w:val="left" w:pos="851"/>
        </w:tabs>
        <w:ind w:right="572"/>
        <w:jc w:val="both"/>
        <w:rPr>
          <w:rFonts w:ascii="Arial" w:hAnsi="Arial" w:cs="Arial"/>
        </w:rPr>
      </w:pPr>
    </w:p>
    <w:p w14:paraId="2FC5F07C" w14:textId="77777777" w:rsidR="00453C52" w:rsidRDefault="00453C52" w:rsidP="00FD4B75">
      <w:pPr>
        <w:tabs>
          <w:tab w:val="left" w:pos="851"/>
        </w:tabs>
        <w:ind w:right="572"/>
        <w:jc w:val="both"/>
        <w:rPr>
          <w:rFonts w:ascii="Arial" w:hAnsi="Arial" w:cs="Arial"/>
        </w:rPr>
      </w:pPr>
    </w:p>
    <w:p w14:paraId="57A780FD" w14:textId="26BAFFD4" w:rsidR="00453C52" w:rsidRDefault="00453C52" w:rsidP="00453C52">
      <w:pPr>
        <w:tabs>
          <w:tab w:val="left" w:pos="4678"/>
        </w:tabs>
        <w:ind w:right="5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</w:t>
      </w:r>
    </w:p>
    <w:p w14:paraId="5BBFB438" w14:textId="652BBDF2" w:rsidR="00FD4B75" w:rsidRDefault="00FD4B75" w:rsidP="00FD4B75">
      <w:pPr>
        <w:tabs>
          <w:tab w:val="left" w:pos="4820"/>
        </w:tabs>
        <w:ind w:right="5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7EF2">
        <w:rPr>
          <w:rFonts w:ascii="Arial" w:hAnsi="Arial" w:cs="Arial"/>
        </w:rPr>
        <w:t xml:space="preserve">              Služby Cífer, s.r.o.</w:t>
      </w:r>
    </w:p>
    <w:p w14:paraId="5E3843DB" w14:textId="49A922F8" w:rsidR="00FD4B75" w:rsidRDefault="00FD4B75" w:rsidP="00FD4B75">
      <w:pPr>
        <w:tabs>
          <w:tab w:val="left" w:pos="4820"/>
        </w:tabs>
        <w:ind w:right="5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7EF2">
        <w:rPr>
          <w:rFonts w:ascii="Arial" w:hAnsi="Arial" w:cs="Arial"/>
        </w:rPr>
        <w:t xml:space="preserve">            Mgr. Ján </w:t>
      </w:r>
      <w:proofErr w:type="spellStart"/>
      <w:r w:rsidR="00907EF2">
        <w:rPr>
          <w:rFonts w:ascii="Arial" w:hAnsi="Arial" w:cs="Arial"/>
        </w:rPr>
        <w:t>Gašpárek</w:t>
      </w:r>
      <w:proofErr w:type="spellEnd"/>
    </w:p>
    <w:p w14:paraId="77FF9B3E" w14:textId="49DF82E0" w:rsidR="00FD4B75" w:rsidRPr="00FD4B75" w:rsidRDefault="00FD4B75" w:rsidP="00FD4B75">
      <w:pPr>
        <w:tabs>
          <w:tab w:val="left" w:pos="4820"/>
        </w:tabs>
        <w:ind w:right="5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7EF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Podpis štatutárneho zástupcu</w:t>
      </w:r>
    </w:p>
    <w:p w14:paraId="338B3547" w14:textId="77777777" w:rsidR="00397142" w:rsidRPr="00FD4B75" w:rsidRDefault="00397142" w:rsidP="0026788A">
      <w:pPr>
        <w:tabs>
          <w:tab w:val="left" w:pos="851"/>
        </w:tabs>
        <w:ind w:right="572"/>
        <w:jc w:val="both"/>
        <w:rPr>
          <w:rFonts w:ascii="Arial" w:hAnsi="Arial" w:cs="Arial"/>
        </w:rPr>
      </w:pPr>
    </w:p>
    <w:p w14:paraId="7E87A813" w14:textId="77777777" w:rsidR="00397142" w:rsidRPr="00FD4B75" w:rsidRDefault="00397142" w:rsidP="0026788A">
      <w:pPr>
        <w:tabs>
          <w:tab w:val="left" w:pos="851"/>
        </w:tabs>
        <w:ind w:right="572"/>
        <w:jc w:val="both"/>
        <w:rPr>
          <w:rFonts w:ascii="Arial" w:hAnsi="Arial" w:cs="Arial"/>
        </w:rPr>
      </w:pPr>
    </w:p>
    <w:p w14:paraId="3547E574" w14:textId="77777777" w:rsidR="00397142" w:rsidRDefault="00397142" w:rsidP="0026788A">
      <w:pPr>
        <w:tabs>
          <w:tab w:val="left" w:pos="851"/>
        </w:tabs>
        <w:ind w:right="572"/>
        <w:jc w:val="both"/>
        <w:rPr>
          <w:rFonts w:ascii="Arial" w:hAnsi="Arial" w:cs="Arial"/>
        </w:rPr>
      </w:pPr>
    </w:p>
    <w:p w14:paraId="5011F592" w14:textId="77777777" w:rsidR="00453C52" w:rsidRPr="00FD4B75" w:rsidRDefault="00453C52" w:rsidP="0026788A">
      <w:pPr>
        <w:tabs>
          <w:tab w:val="left" w:pos="851"/>
        </w:tabs>
        <w:ind w:right="572"/>
        <w:jc w:val="both"/>
        <w:rPr>
          <w:rFonts w:ascii="Arial" w:hAnsi="Arial" w:cs="Arial"/>
        </w:rPr>
      </w:pPr>
    </w:p>
    <w:p w14:paraId="223A530E" w14:textId="48320E58" w:rsidR="00397142" w:rsidRPr="00FD4B75" w:rsidRDefault="00397142" w:rsidP="0026788A">
      <w:pPr>
        <w:tabs>
          <w:tab w:val="left" w:pos="851"/>
        </w:tabs>
        <w:ind w:right="572"/>
        <w:jc w:val="both"/>
        <w:rPr>
          <w:rFonts w:ascii="Arial" w:hAnsi="Arial" w:cs="Arial"/>
          <w:u w:val="single"/>
        </w:rPr>
      </w:pPr>
      <w:r w:rsidRPr="00FD4B75">
        <w:rPr>
          <w:rFonts w:ascii="Arial" w:hAnsi="Arial" w:cs="Arial"/>
          <w:u w:val="single"/>
        </w:rPr>
        <w:t>Prílohy:</w:t>
      </w:r>
    </w:p>
    <w:p w14:paraId="5F337D06" w14:textId="10F46DAD" w:rsidR="00397142" w:rsidRPr="00FD4B75" w:rsidRDefault="00397142" w:rsidP="00397142">
      <w:pPr>
        <w:ind w:right="9"/>
        <w:rPr>
          <w:rFonts w:ascii="Arial" w:hAnsi="Arial" w:cs="Arial"/>
        </w:rPr>
      </w:pPr>
      <w:r w:rsidRPr="00FD4B75">
        <w:rPr>
          <w:rFonts w:ascii="Arial" w:hAnsi="Arial" w:cs="Arial"/>
        </w:rPr>
        <w:t>Účtovná závierka k 31.12.20</w:t>
      </w:r>
      <w:r w:rsidR="00907EF2">
        <w:rPr>
          <w:rFonts w:ascii="Arial" w:hAnsi="Arial" w:cs="Arial"/>
        </w:rPr>
        <w:t>20</w:t>
      </w:r>
    </w:p>
    <w:p w14:paraId="68DED6C0" w14:textId="0F95B3EC" w:rsidR="00397142" w:rsidRPr="00FD4B75" w:rsidRDefault="00397142" w:rsidP="00397142">
      <w:pPr>
        <w:ind w:right="9"/>
        <w:rPr>
          <w:rFonts w:ascii="Arial" w:hAnsi="Arial" w:cs="Arial"/>
        </w:rPr>
      </w:pPr>
      <w:r w:rsidRPr="00FD4B75">
        <w:rPr>
          <w:rFonts w:ascii="Arial" w:hAnsi="Arial" w:cs="Arial"/>
        </w:rPr>
        <w:t>Poznámky k 31.12.20</w:t>
      </w:r>
      <w:r w:rsidR="00907EF2">
        <w:rPr>
          <w:rFonts w:ascii="Arial" w:hAnsi="Arial" w:cs="Arial"/>
        </w:rPr>
        <w:t>20</w:t>
      </w:r>
    </w:p>
    <w:p w14:paraId="435D2EF2" w14:textId="6EF5357D" w:rsidR="00397142" w:rsidRDefault="00397142" w:rsidP="00453C52">
      <w:pPr>
        <w:ind w:right="9"/>
        <w:rPr>
          <w:rFonts w:ascii="Arial" w:hAnsi="Arial" w:cs="Arial"/>
        </w:rPr>
      </w:pPr>
      <w:r w:rsidRPr="00FD4B75">
        <w:rPr>
          <w:rFonts w:ascii="Arial" w:hAnsi="Arial" w:cs="Arial"/>
        </w:rPr>
        <w:t>Správa audítora</w:t>
      </w:r>
    </w:p>
    <w:sectPr w:rsidR="00397142">
      <w:footerReference w:type="default" r:id="rId8"/>
      <w:pgSz w:w="11910" w:h="16850"/>
      <w:pgMar w:top="1340" w:right="840" w:bottom="1080" w:left="1280" w:header="0" w:footer="8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22B1" w14:textId="77777777" w:rsidR="008633A5" w:rsidRDefault="008633A5">
      <w:r>
        <w:separator/>
      </w:r>
    </w:p>
  </w:endnote>
  <w:endnote w:type="continuationSeparator" w:id="0">
    <w:p w14:paraId="3E047F2E" w14:textId="77777777" w:rsidR="008633A5" w:rsidRDefault="0086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320993"/>
      <w:docPartObj>
        <w:docPartGallery w:val="Page Numbers (Bottom of Page)"/>
        <w:docPartUnique/>
      </w:docPartObj>
    </w:sdtPr>
    <w:sdtEndPr/>
    <w:sdtContent>
      <w:p w14:paraId="59F24B2B" w14:textId="3B62E772" w:rsidR="00662E5D" w:rsidRDefault="00096118">
        <w:pPr>
          <w:pStyle w:val="Pt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18F0C378" wp14:editId="2287B6B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-635</wp:posOffset>
                  </wp:positionV>
                  <wp:extent cx="6172200" cy="0"/>
                  <wp:effectExtent l="0" t="0" r="0" b="0"/>
                  <wp:wrapNone/>
                  <wp:docPr id="1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72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85E7B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.6pt;margin-top:-.05pt;width:48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" strokecolor="gray [1629]"/>
              </w:pict>
            </mc:Fallback>
          </mc:AlternateContent>
        </w:r>
        <w:r w:rsidR="00662E5D">
          <w:tab/>
        </w:r>
        <w:r w:rsidR="00662E5D">
          <w:tab/>
        </w:r>
        <w:r w:rsidR="00662E5D">
          <w:fldChar w:fldCharType="begin"/>
        </w:r>
        <w:r w:rsidR="00662E5D">
          <w:instrText>PAGE   \* MERGEFORMAT</w:instrText>
        </w:r>
        <w:r w:rsidR="00662E5D">
          <w:fldChar w:fldCharType="separate"/>
        </w:r>
        <w:r w:rsidR="002B5730">
          <w:rPr>
            <w:noProof/>
          </w:rPr>
          <w:t>6</w:t>
        </w:r>
        <w:r w:rsidR="00662E5D">
          <w:fldChar w:fldCharType="end"/>
        </w:r>
      </w:p>
      <w:p w14:paraId="3F3AA283" w14:textId="77777777" w:rsidR="00662E5D" w:rsidRDefault="008633A5">
        <w:pPr>
          <w:pStyle w:val="Pt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9D88" w14:textId="77777777" w:rsidR="008633A5" w:rsidRDefault="008633A5">
      <w:r>
        <w:separator/>
      </w:r>
    </w:p>
  </w:footnote>
  <w:footnote w:type="continuationSeparator" w:id="0">
    <w:p w14:paraId="45057917" w14:textId="77777777" w:rsidR="008633A5" w:rsidRDefault="0086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8D5"/>
    <w:multiLevelType w:val="hybridMultilevel"/>
    <w:tmpl w:val="2AF672FE"/>
    <w:lvl w:ilvl="0" w:tplc="2F9CD6A8">
      <w:start w:val="1"/>
      <w:numFmt w:val="bullet"/>
      <w:lvlText w:val=""/>
      <w:lvlJc w:val="left"/>
      <w:pPr>
        <w:ind w:left="-19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" w15:restartNumberingAfterBreak="0">
    <w:nsid w:val="05F41E7F"/>
    <w:multiLevelType w:val="hybridMultilevel"/>
    <w:tmpl w:val="31641E3E"/>
    <w:lvl w:ilvl="0" w:tplc="C78493C2">
      <w:start w:val="18"/>
      <w:numFmt w:val="upperLetter"/>
      <w:lvlText w:val="%1."/>
      <w:lvlJc w:val="left"/>
      <w:pPr>
        <w:ind w:left="438" w:hanging="288"/>
      </w:pPr>
      <w:rPr>
        <w:rFonts w:ascii="Arial Narrow" w:eastAsia="Arial Narrow" w:hAnsi="Arial Narrow" w:cs="Arial Narrow" w:hint="default"/>
        <w:b/>
        <w:bCs/>
        <w:spacing w:val="-2"/>
        <w:w w:val="94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3DDF"/>
    <w:multiLevelType w:val="hybridMultilevel"/>
    <w:tmpl w:val="B7DCE74A"/>
    <w:lvl w:ilvl="0" w:tplc="9280A996">
      <w:start w:val="3"/>
      <w:numFmt w:val="upperLetter"/>
      <w:lvlText w:val="%1."/>
      <w:lvlJc w:val="left"/>
      <w:pPr>
        <w:ind w:left="10489" w:hanging="1416"/>
      </w:pPr>
      <w:rPr>
        <w:rFonts w:hint="default"/>
        <w:b/>
        <w:bCs/>
        <w:i/>
        <w:spacing w:val="-2"/>
        <w:w w:val="100"/>
        <w:lang w:val="sk-SK" w:eastAsia="en-US" w:bidi="ar-SA"/>
      </w:rPr>
    </w:lvl>
    <w:lvl w:ilvl="1" w:tplc="81563D44">
      <w:numFmt w:val="bullet"/>
      <w:lvlText w:val="•"/>
      <w:lvlJc w:val="left"/>
      <w:pPr>
        <w:ind w:left="11239" w:hanging="1416"/>
      </w:pPr>
      <w:rPr>
        <w:rFonts w:hint="default"/>
        <w:lang w:val="sk-SK" w:eastAsia="en-US" w:bidi="ar-SA"/>
      </w:rPr>
    </w:lvl>
    <w:lvl w:ilvl="2" w:tplc="B1A217EC">
      <w:numFmt w:val="bullet"/>
      <w:lvlText w:val="•"/>
      <w:lvlJc w:val="left"/>
      <w:pPr>
        <w:ind w:left="11992" w:hanging="1416"/>
      </w:pPr>
      <w:rPr>
        <w:rFonts w:hint="default"/>
        <w:lang w:val="sk-SK" w:eastAsia="en-US" w:bidi="ar-SA"/>
      </w:rPr>
    </w:lvl>
    <w:lvl w:ilvl="3" w:tplc="228EFF46">
      <w:numFmt w:val="bullet"/>
      <w:lvlText w:val="•"/>
      <w:lvlJc w:val="left"/>
      <w:pPr>
        <w:ind w:left="12744" w:hanging="1416"/>
      </w:pPr>
      <w:rPr>
        <w:rFonts w:hint="default"/>
        <w:lang w:val="sk-SK" w:eastAsia="en-US" w:bidi="ar-SA"/>
      </w:rPr>
    </w:lvl>
    <w:lvl w:ilvl="4" w:tplc="DD6ABE74">
      <w:numFmt w:val="bullet"/>
      <w:lvlText w:val="•"/>
      <w:lvlJc w:val="left"/>
      <w:pPr>
        <w:ind w:left="13497" w:hanging="1416"/>
      </w:pPr>
      <w:rPr>
        <w:rFonts w:hint="default"/>
        <w:lang w:val="sk-SK" w:eastAsia="en-US" w:bidi="ar-SA"/>
      </w:rPr>
    </w:lvl>
    <w:lvl w:ilvl="5" w:tplc="F1DE54BC">
      <w:numFmt w:val="bullet"/>
      <w:lvlText w:val="•"/>
      <w:lvlJc w:val="left"/>
      <w:pPr>
        <w:ind w:left="14250" w:hanging="1416"/>
      </w:pPr>
      <w:rPr>
        <w:rFonts w:hint="default"/>
        <w:lang w:val="sk-SK" w:eastAsia="en-US" w:bidi="ar-SA"/>
      </w:rPr>
    </w:lvl>
    <w:lvl w:ilvl="6" w:tplc="4C360F54">
      <w:numFmt w:val="bullet"/>
      <w:lvlText w:val="•"/>
      <w:lvlJc w:val="left"/>
      <w:pPr>
        <w:ind w:left="15002" w:hanging="1416"/>
      </w:pPr>
      <w:rPr>
        <w:rFonts w:hint="default"/>
        <w:lang w:val="sk-SK" w:eastAsia="en-US" w:bidi="ar-SA"/>
      </w:rPr>
    </w:lvl>
    <w:lvl w:ilvl="7" w:tplc="6D527A2E">
      <w:numFmt w:val="bullet"/>
      <w:lvlText w:val="•"/>
      <w:lvlJc w:val="left"/>
      <w:pPr>
        <w:ind w:left="15755" w:hanging="1416"/>
      </w:pPr>
      <w:rPr>
        <w:rFonts w:hint="default"/>
        <w:lang w:val="sk-SK" w:eastAsia="en-US" w:bidi="ar-SA"/>
      </w:rPr>
    </w:lvl>
    <w:lvl w:ilvl="8" w:tplc="C152FE16">
      <w:numFmt w:val="bullet"/>
      <w:lvlText w:val="•"/>
      <w:lvlJc w:val="left"/>
      <w:pPr>
        <w:ind w:left="16508" w:hanging="1416"/>
      </w:pPr>
      <w:rPr>
        <w:rFonts w:hint="default"/>
        <w:lang w:val="sk-SK" w:eastAsia="en-US" w:bidi="ar-SA"/>
      </w:rPr>
    </w:lvl>
  </w:abstractNum>
  <w:abstractNum w:abstractNumId="3" w15:restartNumberingAfterBreak="0">
    <w:nsid w:val="0E0F7B2E"/>
    <w:multiLevelType w:val="hybridMultilevel"/>
    <w:tmpl w:val="B57CED06"/>
    <w:lvl w:ilvl="0" w:tplc="AE522CA6">
      <w:start w:val="1"/>
      <w:numFmt w:val="decimal"/>
      <w:lvlText w:val="%1."/>
      <w:lvlJc w:val="left"/>
      <w:pPr>
        <w:ind w:left="1936" w:hanging="358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1" w:tplc="49C0CE90">
      <w:numFmt w:val="bullet"/>
      <w:lvlText w:val="•"/>
      <w:lvlJc w:val="left"/>
      <w:pPr>
        <w:ind w:left="2724" w:hanging="358"/>
      </w:pPr>
      <w:rPr>
        <w:rFonts w:hint="default"/>
        <w:lang w:val="sk-SK" w:eastAsia="en-US" w:bidi="ar-SA"/>
      </w:rPr>
    </w:lvl>
    <w:lvl w:ilvl="2" w:tplc="F01AC5E2">
      <w:numFmt w:val="bullet"/>
      <w:lvlText w:val="•"/>
      <w:lvlJc w:val="left"/>
      <w:pPr>
        <w:ind w:left="3509" w:hanging="358"/>
      </w:pPr>
      <w:rPr>
        <w:rFonts w:hint="default"/>
        <w:lang w:val="sk-SK" w:eastAsia="en-US" w:bidi="ar-SA"/>
      </w:rPr>
    </w:lvl>
    <w:lvl w:ilvl="3" w:tplc="1EB0A3E6">
      <w:numFmt w:val="bullet"/>
      <w:lvlText w:val="•"/>
      <w:lvlJc w:val="left"/>
      <w:pPr>
        <w:ind w:left="4293" w:hanging="358"/>
      </w:pPr>
      <w:rPr>
        <w:rFonts w:hint="default"/>
        <w:lang w:val="sk-SK" w:eastAsia="en-US" w:bidi="ar-SA"/>
      </w:rPr>
    </w:lvl>
    <w:lvl w:ilvl="4" w:tplc="308607BA">
      <w:numFmt w:val="bullet"/>
      <w:lvlText w:val="•"/>
      <w:lvlJc w:val="left"/>
      <w:pPr>
        <w:ind w:left="5078" w:hanging="358"/>
      </w:pPr>
      <w:rPr>
        <w:rFonts w:hint="default"/>
        <w:lang w:val="sk-SK" w:eastAsia="en-US" w:bidi="ar-SA"/>
      </w:rPr>
    </w:lvl>
    <w:lvl w:ilvl="5" w:tplc="ECB8F41E">
      <w:numFmt w:val="bullet"/>
      <w:lvlText w:val="•"/>
      <w:lvlJc w:val="left"/>
      <w:pPr>
        <w:ind w:left="5863" w:hanging="358"/>
      </w:pPr>
      <w:rPr>
        <w:rFonts w:hint="default"/>
        <w:lang w:val="sk-SK" w:eastAsia="en-US" w:bidi="ar-SA"/>
      </w:rPr>
    </w:lvl>
    <w:lvl w:ilvl="6" w:tplc="BAB2CB3E">
      <w:numFmt w:val="bullet"/>
      <w:lvlText w:val="•"/>
      <w:lvlJc w:val="left"/>
      <w:pPr>
        <w:ind w:left="6647" w:hanging="358"/>
      </w:pPr>
      <w:rPr>
        <w:rFonts w:hint="default"/>
        <w:lang w:val="sk-SK" w:eastAsia="en-US" w:bidi="ar-SA"/>
      </w:rPr>
    </w:lvl>
    <w:lvl w:ilvl="7" w:tplc="BA1652AE">
      <w:numFmt w:val="bullet"/>
      <w:lvlText w:val="•"/>
      <w:lvlJc w:val="left"/>
      <w:pPr>
        <w:ind w:left="7432" w:hanging="358"/>
      </w:pPr>
      <w:rPr>
        <w:rFonts w:hint="default"/>
        <w:lang w:val="sk-SK" w:eastAsia="en-US" w:bidi="ar-SA"/>
      </w:rPr>
    </w:lvl>
    <w:lvl w:ilvl="8" w:tplc="54C6AE46">
      <w:numFmt w:val="bullet"/>
      <w:lvlText w:val="•"/>
      <w:lvlJc w:val="left"/>
      <w:pPr>
        <w:ind w:left="8217" w:hanging="358"/>
      </w:pPr>
      <w:rPr>
        <w:rFonts w:hint="default"/>
        <w:lang w:val="sk-SK" w:eastAsia="en-US" w:bidi="ar-SA"/>
      </w:rPr>
    </w:lvl>
  </w:abstractNum>
  <w:abstractNum w:abstractNumId="4" w15:restartNumberingAfterBreak="0">
    <w:nsid w:val="17140364"/>
    <w:multiLevelType w:val="hybridMultilevel"/>
    <w:tmpl w:val="A40AB312"/>
    <w:lvl w:ilvl="0" w:tplc="63A089B6">
      <w:start w:val="1"/>
      <w:numFmt w:val="decimal"/>
      <w:lvlText w:val="%1"/>
      <w:lvlJc w:val="left"/>
      <w:pPr>
        <w:ind w:left="422" w:hanging="28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sk-SK" w:eastAsia="en-US" w:bidi="ar-SA"/>
      </w:rPr>
    </w:lvl>
    <w:lvl w:ilvl="1" w:tplc="A2B6AE44">
      <w:start w:val="1"/>
      <w:numFmt w:val="lowerLetter"/>
      <w:lvlText w:val="%2."/>
      <w:lvlJc w:val="left"/>
      <w:pPr>
        <w:ind w:left="1578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2" w:tplc="D17AAB88">
      <w:numFmt w:val="bullet"/>
      <w:lvlText w:val="•"/>
      <w:lvlJc w:val="left"/>
      <w:pPr>
        <w:ind w:left="2491" w:hanging="360"/>
      </w:pPr>
      <w:rPr>
        <w:rFonts w:hint="default"/>
        <w:lang w:val="sk-SK" w:eastAsia="en-US" w:bidi="ar-SA"/>
      </w:rPr>
    </w:lvl>
    <w:lvl w:ilvl="3" w:tplc="04021B6A">
      <w:numFmt w:val="bullet"/>
      <w:lvlText w:val="•"/>
      <w:lvlJc w:val="left"/>
      <w:pPr>
        <w:ind w:left="3403" w:hanging="360"/>
      </w:pPr>
      <w:rPr>
        <w:rFonts w:hint="default"/>
        <w:lang w:val="sk-SK" w:eastAsia="en-US" w:bidi="ar-SA"/>
      </w:rPr>
    </w:lvl>
    <w:lvl w:ilvl="4" w:tplc="F45C0C3C">
      <w:numFmt w:val="bullet"/>
      <w:lvlText w:val="•"/>
      <w:lvlJc w:val="left"/>
      <w:pPr>
        <w:ind w:left="4315" w:hanging="360"/>
      </w:pPr>
      <w:rPr>
        <w:rFonts w:hint="default"/>
        <w:lang w:val="sk-SK" w:eastAsia="en-US" w:bidi="ar-SA"/>
      </w:rPr>
    </w:lvl>
    <w:lvl w:ilvl="5" w:tplc="B8007D02">
      <w:numFmt w:val="bullet"/>
      <w:lvlText w:val="•"/>
      <w:lvlJc w:val="left"/>
      <w:pPr>
        <w:ind w:left="5227" w:hanging="360"/>
      </w:pPr>
      <w:rPr>
        <w:rFonts w:hint="default"/>
        <w:lang w:val="sk-SK" w:eastAsia="en-US" w:bidi="ar-SA"/>
      </w:rPr>
    </w:lvl>
    <w:lvl w:ilvl="6" w:tplc="522A6E5C">
      <w:numFmt w:val="bullet"/>
      <w:lvlText w:val="•"/>
      <w:lvlJc w:val="left"/>
      <w:pPr>
        <w:ind w:left="6139" w:hanging="360"/>
      </w:pPr>
      <w:rPr>
        <w:rFonts w:hint="default"/>
        <w:lang w:val="sk-SK" w:eastAsia="en-US" w:bidi="ar-SA"/>
      </w:rPr>
    </w:lvl>
    <w:lvl w:ilvl="7" w:tplc="1CDEC4F4">
      <w:numFmt w:val="bullet"/>
      <w:lvlText w:val="•"/>
      <w:lvlJc w:val="left"/>
      <w:pPr>
        <w:ind w:left="7050" w:hanging="360"/>
      </w:pPr>
      <w:rPr>
        <w:rFonts w:hint="default"/>
        <w:lang w:val="sk-SK" w:eastAsia="en-US" w:bidi="ar-SA"/>
      </w:rPr>
    </w:lvl>
    <w:lvl w:ilvl="8" w:tplc="4CE691E6">
      <w:numFmt w:val="bullet"/>
      <w:lvlText w:val="•"/>
      <w:lvlJc w:val="left"/>
      <w:pPr>
        <w:ind w:left="7962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19340FBD"/>
    <w:multiLevelType w:val="hybridMultilevel"/>
    <w:tmpl w:val="3496EF28"/>
    <w:lvl w:ilvl="0" w:tplc="EBAE1E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D77DC1"/>
    <w:multiLevelType w:val="hybridMultilevel"/>
    <w:tmpl w:val="2A14A006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92D67EC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53585B"/>
    <w:multiLevelType w:val="hybridMultilevel"/>
    <w:tmpl w:val="93BAF180"/>
    <w:lvl w:ilvl="0" w:tplc="581208D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C036725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A21002"/>
    <w:multiLevelType w:val="hybridMultilevel"/>
    <w:tmpl w:val="020E1C56"/>
    <w:lvl w:ilvl="0" w:tplc="74926BEC">
      <w:start w:val="1"/>
      <w:numFmt w:val="upperLetter"/>
      <w:lvlText w:val="%1."/>
      <w:lvlJc w:val="left"/>
      <w:pPr>
        <w:ind w:left="438" w:hanging="288"/>
      </w:pPr>
      <w:rPr>
        <w:rFonts w:ascii="Arial Narrow" w:eastAsia="Arial Narrow" w:hAnsi="Arial Narrow" w:cs="Arial Narrow" w:hint="default"/>
        <w:b/>
        <w:bCs/>
        <w:spacing w:val="-2"/>
        <w:w w:val="94"/>
        <w:sz w:val="24"/>
        <w:szCs w:val="24"/>
        <w:lang w:val="sk-SK" w:eastAsia="en-US" w:bidi="ar-SA"/>
      </w:rPr>
    </w:lvl>
    <w:lvl w:ilvl="1" w:tplc="3CE2F6EE">
      <w:start w:val="1"/>
      <w:numFmt w:val="lowerLetter"/>
      <w:lvlText w:val="%2)"/>
      <w:lvlJc w:val="left"/>
      <w:pPr>
        <w:ind w:left="1103" w:hanging="286"/>
      </w:pPr>
      <w:rPr>
        <w:rFonts w:hint="default"/>
        <w:color w:val="auto"/>
        <w:w w:val="100"/>
        <w:lang w:val="sk-SK" w:eastAsia="en-US" w:bidi="ar-SA"/>
      </w:rPr>
    </w:lvl>
    <w:lvl w:ilvl="2" w:tplc="15C8220A">
      <w:start w:val="1"/>
      <w:numFmt w:val="decimal"/>
      <w:lvlText w:val="%3."/>
      <w:lvlJc w:val="left"/>
      <w:pPr>
        <w:ind w:left="1936" w:hanging="286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3" w:tplc="2E389CBA">
      <w:numFmt w:val="bullet"/>
      <w:lvlText w:val="•"/>
      <w:lvlJc w:val="left"/>
      <w:pPr>
        <w:ind w:left="1920" w:hanging="286"/>
      </w:pPr>
      <w:rPr>
        <w:rFonts w:hint="default"/>
        <w:lang w:val="sk-SK" w:eastAsia="en-US" w:bidi="ar-SA"/>
      </w:rPr>
    </w:lvl>
    <w:lvl w:ilvl="4" w:tplc="09A42B7E">
      <w:numFmt w:val="bullet"/>
      <w:lvlText w:val="•"/>
      <w:lvlJc w:val="left"/>
      <w:pPr>
        <w:ind w:left="1940" w:hanging="286"/>
      </w:pPr>
      <w:rPr>
        <w:rFonts w:hint="default"/>
        <w:lang w:val="sk-SK" w:eastAsia="en-US" w:bidi="ar-SA"/>
      </w:rPr>
    </w:lvl>
    <w:lvl w:ilvl="5" w:tplc="EE2A75CE">
      <w:numFmt w:val="bullet"/>
      <w:lvlText w:val="•"/>
      <w:lvlJc w:val="left"/>
      <w:pPr>
        <w:ind w:left="3247" w:hanging="286"/>
      </w:pPr>
      <w:rPr>
        <w:rFonts w:hint="default"/>
        <w:lang w:val="sk-SK" w:eastAsia="en-US" w:bidi="ar-SA"/>
      </w:rPr>
    </w:lvl>
    <w:lvl w:ilvl="6" w:tplc="F7B46B58">
      <w:numFmt w:val="bullet"/>
      <w:lvlText w:val="•"/>
      <w:lvlJc w:val="left"/>
      <w:pPr>
        <w:ind w:left="4555" w:hanging="286"/>
      </w:pPr>
      <w:rPr>
        <w:rFonts w:hint="default"/>
        <w:lang w:val="sk-SK" w:eastAsia="en-US" w:bidi="ar-SA"/>
      </w:rPr>
    </w:lvl>
    <w:lvl w:ilvl="7" w:tplc="73C6105E">
      <w:numFmt w:val="bullet"/>
      <w:lvlText w:val="•"/>
      <w:lvlJc w:val="left"/>
      <w:pPr>
        <w:ind w:left="5863" w:hanging="286"/>
      </w:pPr>
      <w:rPr>
        <w:rFonts w:hint="default"/>
        <w:lang w:val="sk-SK" w:eastAsia="en-US" w:bidi="ar-SA"/>
      </w:rPr>
    </w:lvl>
    <w:lvl w:ilvl="8" w:tplc="58B8F1D8">
      <w:numFmt w:val="bullet"/>
      <w:lvlText w:val="•"/>
      <w:lvlJc w:val="left"/>
      <w:pPr>
        <w:ind w:left="7170" w:hanging="286"/>
      </w:pPr>
      <w:rPr>
        <w:rFonts w:hint="default"/>
        <w:lang w:val="sk-SK" w:eastAsia="en-US" w:bidi="ar-SA"/>
      </w:rPr>
    </w:lvl>
  </w:abstractNum>
  <w:abstractNum w:abstractNumId="9" w15:restartNumberingAfterBreak="0">
    <w:nsid w:val="28BF5210"/>
    <w:multiLevelType w:val="hybridMultilevel"/>
    <w:tmpl w:val="803CDF38"/>
    <w:lvl w:ilvl="0" w:tplc="1C044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81ECA"/>
    <w:multiLevelType w:val="hybridMultilevel"/>
    <w:tmpl w:val="B6DCACF0"/>
    <w:lvl w:ilvl="0" w:tplc="2F9CD6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6F1126"/>
    <w:multiLevelType w:val="hybridMultilevel"/>
    <w:tmpl w:val="0EDC6856"/>
    <w:lvl w:ilvl="0" w:tplc="47EEC8A0">
      <w:start w:val="1"/>
      <w:numFmt w:val="upperLetter"/>
      <w:lvlText w:val="%1."/>
      <w:lvlJc w:val="left"/>
      <w:pPr>
        <w:ind w:left="2234" w:hanging="1388"/>
      </w:pPr>
      <w:rPr>
        <w:rFonts w:hint="default"/>
        <w:b/>
        <w:bCs/>
        <w:i/>
        <w:spacing w:val="-2"/>
        <w:w w:val="100"/>
        <w:lang w:val="sk-SK" w:eastAsia="en-US" w:bidi="ar-SA"/>
      </w:rPr>
    </w:lvl>
    <w:lvl w:ilvl="1" w:tplc="27FAF402">
      <w:numFmt w:val="bullet"/>
      <w:lvlText w:val="•"/>
      <w:lvlJc w:val="left"/>
      <w:pPr>
        <w:ind w:left="2994" w:hanging="1388"/>
      </w:pPr>
      <w:rPr>
        <w:rFonts w:hint="default"/>
        <w:lang w:val="sk-SK" w:eastAsia="en-US" w:bidi="ar-SA"/>
      </w:rPr>
    </w:lvl>
    <w:lvl w:ilvl="2" w:tplc="B8425C92">
      <w:numFmt w:val="bullet"/>
      <w:lvlText w:val="•"/>
      <w:lvlJc w:val="left"/>
      <w:pPr>
        <w:ind w:left="3749" w:hanging="1388"/>
      </w:pPr>
      <w:rPr>
        <w:rFonts w:hint="default"/>
        <w:lang w:val="sk-SK" w:eastAsia="en-US" w:bidi="ar-SA"/>
      </w:rPr>
    </w:lvl>
    <w:lvl w:ilvl="3" w:tplc="A4E45988">
      <w:numFmt w:val="bullet"/>
      <w:lvlText w:val="•"/>
      <w:lvlJc w:val="left"/>
      <w:pPr>
        <w:ind w:left="4503" w:hanging="1388"/>
      </w:pPr>
      <w:rPr>
        <w:rFonts w:hint="default"/>
        <w:lang w:val="sk-SK" w:eastAsia="en-US" w:bidi="ar-SA"/>
      </w:rPr>
    </w:lvl>
    <w:lvl w:ilvl="4" w:tplc="46A4933E">
      <w:numFmt w:val="bullet"/>
      <w:lvlText w:val="•"/>
      <w:lvlJc w:val="left"/>
      <w:pPr>
        <w:ind w:left="5258" w:hanging="1388"/>
      </w:pPr>
      <w:rPr>
        <w:rFonts w:hint="default"/>
        <w:lang w:val="sk-SK" w:eastAsia="en-US" w:bidi="ar-SA"/>
      </w:rPr>
    </w:lvl>
    <w:lvl w:ilvl="5" w:tplc="17325296">
      <w:numFmt w:val="bullet"/>
      <w:lvlText w:val="•"/>
      <w:lvlJc w:val="left"/>
      <w:pPr>
        <w:ind w:left="6013" w:hanging="1388"/>
      </w:pPr>
      <w:rPr>
        <w:rFonts w:hint="default"/>
        <w:lang w:val="sk-SK" w:eastAsia="en-US" w:bidi="ar-SA"/>
      </w:rPr>
    </w:lvl>
    <w:lvl w:ilvl="6" w:tplc="D1E27416">
      <w:numFmt w:val="bullet"/>
      <w:lvlText w:val="•"/>
      <w:lvlJc w:val="left"/>
      <w:pPr>
        <w:ind w:left="6767" w:hanging="1388"/>
      </w:pPr>
      <w:rPr>
        <w:rFonts w:hint="default"/>
        <w:lang w:val="sk-SK" w:eastAsia="en-US" w:bidi="ar-SA"/>
      </w:rPr>
    </w:lvl>
    <w:lvl w:ilvl="7" w:tplc="E7E4DB80">
      <w:numFmt w:val="bullet"/>
      <w:lvlText w:val="•"/>
      <w:lvlJc w:val="left"/>
      <w:pPr>
        <w:ind w:left="7522" w:hanging="1388"/>
      </w:pPr>
      <w:rPr>
        <w:rFonts w:hint="default"/>
        <w:lang w:val="sk-SK" w:eastAsia="en-US" w:bidi="ar-SA"/>
      </w:rPr>
    </w:lvl>
    <w:lvl w:ilvl="8" w:tplc="4DC8853C">
      <w:numFmt w:val="bullet"/>
      <w:lvlText w:val="•"/>
      <w:lvlJc w:val="left"/>
      <w:pPr>
        <w:ind w:left="8277" w:hanging="1388"/>
      </w:pPr>
      <w:rPr>
        <w:rFonts w:hint="default"/>
        <w:lang w:val="sk-SK" w:eastAsia="en-US" w:bidi="ar-SA"/>
      </w:rPr>
    </w:lvl>
  </w:abstractNum>
  <w:abstractNum w:abstractNumId="12" w15:restartNumberingAfterBreak="0">
    <w:nsid w:val="2E7B5D2A"/>
    <w:multiLevelType w:val="hybridMultilevel"/>
    <w:tmpl w:val="9C0ADB1E"/>
    <w:lvl w:ilvl="0" w:tplc="C8DE9C50">
      <w:start w:val="1"/>
      <w:numFmt w:val="decimal"/>
      <w:lvlText w:val="%1."/>
      <w:lvlJc w:val="left"/>
      <w:pPr>
        <w:ind w:left="422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1" w:tplc="3F20088E">
      <w:numFmt w:val="bullet"/>
      <w:lvlText w:val="•"/>
      <w:lvlJc w:val="left"/>
      <w:pPr>
        <w:ind w:left="1356" w:hanging="284"/>
      </w:pPr>
      <w:rPr>
        <w:rFonts w:hint="default"/>
        <w:lang w:val="sk-SK" w:eastAsia="en-US" w:bidi="ar-SA"/>
      </w:rPr>
    </w:lvl>
    <w:lvl w:ilvl="2" w:tplc="8E7256FE">
      <w:numFmt w:val="bullet"/>
      <w:lvlText w:val="•"/>
      <w:lvlJc w:val="left"/>
      <w:pPr>
        <w:ind w:left="2293" w:hanging="284"/>
      </w:pPr>
      <w:rPr>
        <w:rFonts w:hint="default"/>
        <w:lang w:val="sk-SK" w:eastAsia="en-US" w:bidi="ar-SA"/>
      </w:rPr>
    </w:lvl>
    <w:lvl w:ilvl="3" w:tplc="EA36C51E">
      <w:numFmt w:val="bullet"/>
      <w:lvlText w:val="•"/>
      <w:lvlJc w:val="left"/>
      <w:pPr>
        <w:ind w:left="3229" w:hanging="284"/>
      </w:pPr>
      <w:rPr>
        <w:rFonts w:hint="default"/>
        <w:lang w:val="sk-SK" w:eastAsia="en-US" w:bidi="ar-SA"/>
      </w:rPr>
    </w:lvl>
    <w:lvl w:ilvl="4" w:tplc="A5BC8766">
      <w:numFmt w:val="bullet"/>
      <w:lvlText w:val="•"/>
      <w:lvlJc w:val="left"/>
      <w:pPr>
        <w:ind w:left="4166" w:hanging="284"/>
      </w:pPr>
      <w:rPr>
        <w:rFonts w:hint="default"/>
        <w:lang w:val="sk-SK" w:eastAsia="en-US" w:bidi="ar-SA"/>
      </w:rPr>
    </w:lvl>
    <w:lvl w:ilvl="5" w:tplc="F1702096">
      <w:numFmt w:val="bullet"/>
      <w:lvlText w:val="•"/>
      <w:lvlJc w:val="left"/>
      <w:pPr>
        <w:ind w:left="5103" w:hanging="284"/>
      </w:pPr>
      <w:rPr>
        <w:rFonts w:hint="default"/>
        <w:lang w:val="sk-SK" w:eastAsia="en-US" w:bidi="ar-SA"/>
      </w:rPr>
    </w:lvl>
    <w:lvl w:ilvl="6" w:tplc="7F321B06">
      <w:numFmt w:val="bullet"/>
      <w:lvlText w:val="•"/>
      <w:lvlJc w:val="left"/>
      <w:pPr>
        <w:ind w:left="6039" w:hanging="284"/>
      </w:pPr>
      <w:rPr>
        <w:rFonts w:hint="default"/>
        <w:lang w:val="sk-SK" w:eastAsia="en-US" w:bidi="ar-SA"/>
      </w:rPr>
    </w:lvl>
    <w:lvl w:ilvl="7" w:tplc="3A089A60">
      <w:numFmt w:val="bullet"/>
      <w:lvlText w:val="•"/>
      <w:lvlJc w:val="left"/>
      <w:pPr>
        <w:ind w:left="6976" w:hanging="284"/>
      </w:pPr>
      <w:rPr>
        <w:rFonts w:hint="default"/>
        <w:lang w:val="sk-SK" w:eastAsia="en-US" w:bidi="ar-SA"/>
      </w:rPr>
    </w:lvl>
    <w:lvl w:ilvl="8" w:tplc="E13A24C6">
      <w:numFmt w:val="bullet"/>
      <w:lvlText w:val="•"/>
      <w:lvlJc w:val="left"/>
      <w:pPr>
        <w:ind w:left="7913" w:hanging="284"/>
      </w:pPr>
      <w:rPr>
        <w:rFonts w:hint="default"/>
        <w:lang w:val="sk-SK" w:eastAsia="en-US" w:bidi="ar-SA"/>
      </w:rPr>
    </w:lvl>
  </w:abstractNum>
  <w:abstractNum w:abstractNumId="13" w15:restartNumberingAfterBreak="0">
    <w:nsid w:val="2EF0792B"/>
    <w:multiLevelType w:val="hybridMultilevel"/>
    <w:tmpl w:val="A5B2206A"/>
    <w:lvl w:ilvl="0" w:tplc="D250C5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0EE0"/>
    <w:multiLevelType w:val="hybridMultilevel"/>
    <w:tmpl w:val="90440FB2"/>
    <w:lvl w:ilvl="0" w:tplc="93D4A2B4">
      <w:start w:val="1"/>
      <w:numFmt w:val="upperLetter"/>
      <w:lvlText w:val="%1."/>
      <w:lvlJc w:val="left"/>
      <w:pPr>
        <w:ind w:left="2262" w:hanging="221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sk-SK" w:eastAsia="en-US" w:bidi="ar-SA"/>
      </w:rPr>
    </w:lvl>
    <w:lvl w:ilvl="1" w:tplc="7AE2B396">
      <w:numFmt w:val="bullet"/>
      <w:lvlText w:val="•"/>
      <w:lvlJc w:val="left"/>
      <w:pPr>
        <w:ind w:left="3012" w:hanging="221"/>
      </w:pPr>
      <w:rPr>
        <w:rFonts w:hint="default"/>
        <w:lang w:val="sk-SK" w:eastAsia="en-US" w:bidi="ar-SA"/>
      </w:rPr>
    </w:lvl>
    <w:lvl w:ilvl="2" w:tplc="0FE62B9C">
      <w:numFmt w:val="bullet"/>
      <w:lvlText w:val="•"/>
      <w:lvlJc w:val="left"/>
      <w:pPr>
        <w:ind w:left="3765" w:hanging="221"/>
      </w:pPr>
      <w:rPr>
        <w:rFonts w:hint="default"/>
        <w:lang w:val="sk-SK" w:eastAsia="en-US" w:bidi="ar-SA"/>
      </w:rPr>
    </w:lvl>
    <w:lvl w:ilvl="3" w:tplc="6138273C">
      <w:numFmt w:val="bullet"/>
      <w:lvlText w:val="•"/>
      <w:lvlJc w:val="left"/>
      <w:pPr>
        <w:ind w:left="4517" w:hanging="221"/>
      </w:pPr>
      <w:rPr>
        <w:rFonts w:hint="default"/>
        <w:lang w:val="sk-SK" w:eastAsia="en-US" w:bidi="ar-SA"/>
      </w:rPr>
    </w:lvl>
    <w:lvl w:ilvl="4" w:tplc="801C4A20">
      <w:numFmt w:val="bullet"/>
      <w:lvlText w:val="•"/>
      <w:lvlJc w:val="left"/>
      <w:pPr>
        <w:ind w:left="5270" w:hanging="221"/>
      </w:pPr>
      <w:rPr>
        <w:rFonts w:hint="default"/>
        <w:lang w:val="sk-SK" w:eastAsia="en-US" w:bidi="ar-SA"/>
      </w:rPr>
    </w:lvl>
    <w:lvl w:ilvl="5" w:tplc="2370F618">
      <w:numFmt w:val="bullet"/>
      <w:lvlText w:val="•"/>
      <w:lvlJc w:val="left"/>
      <w:pPr>
        <w:ind w:left="6023" w:hanging="221"/>
      </w:pPr>
      <w:rPr>
        <w:rFonts w:hint="default"/>
        <w:lang w:val="sk-SK" w:eastAsia="en-US" w:bidi="ar-SA"/>
      </w:rPr>
    </w:lvl>
    <w:lvl w:ilvl="6" w:tplc="7D546646">
      <w:numFmt w:val="bullet"/>
      <w:lvlText w:val="•"/>
      <w:lvlJc w:val="left"/>
      <w:pPr>
        <w:ind w:left="6775" w:hanging="221"/>
      </w:pPr>
      <w:rPr>
        <w:rFonts w:hint="default"/>
        <w:lang w:val="sk-SK" w:eastAsia="en-US" w:bidi="ar-SA"/>
      </w:rPr>
    </w:lvl>
    <w:lvl w:ilvl="7" w:tplc="225A549A">
      <w:numFmt w:val="bullet"/>
      <w:lvlText w:val="•"/>
      <w:lvlJc w:val="left"/>
      <w:pPr>
        <w:ind w:left="7528" w:hanging="221"/>
      </w:pPr>
      <w:rPr>
        <w:rFonts w:hint="default"/>
        <w:lang w:val="sk-SK" w:eastAsia="en-US" w:bidi="ar-SA"/>
      </w:rPr>
    </w:lvl>
    <w:lvl w:ilvl="8" w:tplc="E9DC2880">
      <w:numFmt w:val="bullet"/>
      <w:lvlText w:val="•"/>
      <w:lvlJc w:val="left"/>
      <w:pPr>
        <w:ind w:left="8281" w:hanging="221"/>
      </w:pPr>
      <w:rPr>
        <w:rFonts w:hint="default"/>
        <w:lang w:val="sk-SK" w:eastAsia="en-US" w:bidi="ar-SA"/>
      </w:rPr>
    </w:lvl>
  </w:abstractNum>
  <w:abstractNum w:abstractNumId="15" w15:restartNumberingAfterBreak="0">
    <w:nsid w:val="4B1F2F0E"/>
    <w:multiLevelType w:val="hybridMultilevel"/>
    <w:tmpl w:val="B20E7A4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C036725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593507"/>
    <w:multiLevelType w:val="hybridMultilevel"/>
    <w:tmpl w:val="2FBC9CB2"/>
    <w:lvl w:ilvl="0" w:tplc="FFFFFFFF">
      <w:start w:val="1"/>
      <w:numFmt w:val="ideographDigital"/>
      <w:lvlText w:val=""/>
      <w:lvlJc w:val="left"/>
      <w:pPr>
        <w:ind w:left="438" w:hanging="288"/>
      </w:pPr>
      <w:rPr>
        <w:rFonts w:hint="default"/>
        <w:b/>
        <w:bCs/>
        <w:spacing w:val="-2"/>
        <w:w w:val="94"/>
        <w:sz w:val="22"/>
        <w:szCs w:val="22"/>
        <w:lang w:val="sk-SK" w:eastAsia="en-US" w:bidi="ar-SA"/>
      </w:rPr>
    </w:lvl>
    <w:lvl w:ilvl="1" w:tplc="A0AA3672">
      <w:start w:val="1"/>
      <w:numFmt w:val="lowerLetter"/>
      <w:lvlText w:val="%2)"/>
      <w:lvlJc w:val="left"/>
      <w:pPr>
        <w:ind w:left="1103" w:hanging="286"/>
      </w:pPr>
      <w:rPr>
        <w:rFonts w:hint="default"/>
        <w:w w:val="100"/>
        <w:lang w:val="sk-SK" w:eastAsia="en-US" w:bidi="ar-SA"/>
      </w:rPr>
    </w:lvl>
    <w:lvl w:ilvl="2" w:tplc="15C8220A">
      <w:start w:val="1"/>
      <w:numFmt w:val="decimal"/>
      <w:lvlText w:val="%3."/>
      <w:lvlJc w:val="left"/>
      <w:pPr>
        <w:ind w:left="1936" w:hanging="286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3" w:tplc="2E389CBA">
      <w:numFmt w:val="bullet"/>
      <w:lvlText w:val="•"/>
      <w:lvlJc w:val="left"/>
      <w:pPr>
        <w:ind w:left="1920" w:hanging="286"/>
      </w:pPr>
      <w:rPr>
        <w:rFonts w:hint="default"/>
        <w:lang w:val="sk-SK" w:eastAsia="en-US" w:bidi="ar-SA"/>
      </w:rPr>
    </w:lvl>
    <w:lvl w:ilvl="4" w:tplc="09A42B7E">
      <w:numFmt w:val="bullet"/>
      <w:lvlText w:val="•"/>
      <w:lvlJc w:val="left"/>
      <w:pPr>
        <w:ind w:left="1940" w:hanging="286"/>
      </w:pPr>
      <w:rPr>
        <w:rFonts w:hint="default"/>
        <w:lang w:val="sk-SK" w:eastAsia="en-US" w:bidi="ar-SA"/>
      </w:rPr>
    </w:lvl>
    <w:lvl w:ilvl="5" w:tplc="EE2A75CE">
      <w:numFmt w:val="bullet"/>
      <w:lvlText w:val="•"/>
      <w:lvlJc w:val="left"/>
      <w:pPr>
        <w:ind w:left="3247" w:hanging="286"/>
      </w:pPr>
      <w:rPr>
        <w:rFonts w:hint="default"/>
        <w:lang w:val="sk-SK" w:eastAsia="en-US" w:bidi="ar-SA"/>
      </w:rPr>
    </w:lvl>
    <w:lvl w:ilvl="6" w:tplc="F7B46B58">
      <w:numFmt w:val="bullet"/>
      <w:lvlText w:val="•"/>
      <w:lvlJc w:val="left"/>
      <w:pPr>
        <w:ind w:left="4555" w:hanging="286"/>
      </w:pPr>
      <w:rPr>
        <w:rFonts w:hint="default"/>
        <w:lang w:val="sk-SK" w:eastAsia="en-US" w:bidi="ar-SA"/>
      </w:rPr>
    </w:lvl>
    <w:lvl w:ilvl="7" w:tplc="73C6105E">
      <w:numFmt w:val="bullet"/>
      <w:lvlText w:val="•"/>
      <w:lvlJc w:val="left"/>
      <w:pPr>
        <w:ind w:left="5863" w:hanging="286"/>
      </w:pPr>
      <w:rPr>
        <w:rFonts w:hint="default"/>
        <w:lang w:val="sk-SK" w:eastAsia="en-US" w:bidi="ar-SA"/>
      </w:rPr>
    </w:lvl>
    <w:lvl w:ilvl="8" w:tplc="58B8F1D8">
      <w:numFmt w:val="bullet"/>
      <w:lvlText w:val="•"/>
      <w:lvlJc w:val="left"/>
      <w:pPr>
        <w:ind w:left="7170" w:hanging="286"/>
      </w:pPr>
      <w:rPr>
        <w:rFonts w:hint="default"/>
        <w:lang w:val="sk-SK" w:eastAsia="en-US" w:bidi="ar-SA"/>
      </w:rPr>
    </w:lvl>
  </w:abstractNum>
  <w:abstractNum w:abstractNumId="17" w15:restartNumberingAfterBreak="0">
    <w:nsid w:val="55BC5B8B"/>
    <w:multiLevelType w:val="hybridMultilevel"/>
    <w:tmpl w:val="3DA42D76"/>
    <w:lvl w:ilvl="0" w:tplc="64F8188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56D7440E"/>
    <w:multiLevelType w:val="hybridMultilevel"/>
    <w:tmpl w:val="236C7204"/>
    <w:lvl w:ilvl="0" w:tplc="EDC06FCA">
      <w:start w:val="919"/>
      <w:numFmt w:val="bullet"/>
      <w:lvlText w:val="-"/>
      <w:lvlJc w:val="left"/>
      <w:pPr>
        <w:ind w:left="928" w:hanging="360"/>
      </w:pPr>
      <w:rPr>
        <w:rFonts w:ascii="Arial" w:eastAsia="Arial Narrow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BF062F2"/>
    <w:multiLevelType w:val="hybridMultilevel"/>
    <w:tmpl w:val="345C024E"/>
    <w:lvl w:ilvl="0" w:tplc="64F818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D410E0"/>
    <w:multiLevelType w:val="hybridMultilevel"/>
    <w:tmpl w:val="2CA89DDE"/>
    <w:lvl w:ilvl="0" w:tplc="B3D2FB82">
      <w:start w:val="3"/>
      <w:numFmt w:val="upperLetter"/>
      <w:lvlText w:val="%1."/>
      <w:lvlJc w:val="left"/>
      <w:pPr>
        <w:ind w:left="2265" w:hanging="1421"/>
      </w:pPr>
      <w:rPr>
        <w:rFonts w:hint="default"/>
        <w:b/>
        <w:bCs/>
        <w:i/>
        <w:spacing w:val="-2"/>
        <w:w w:val="100"/>
        <w:lang w:val="sk-SK" w:eastAsia="en-US" w:bidi="ar-SA"/>
      </w:rPr>
    </w:lvl>
    <w:lvl w:ilvl="1" w:tplc="3F2CDAFE">
      <w:numFmt w:val="bullet"/>
      <w:lvlText w:val="•"/>
      <w:lvlJc w:val="left"/>
      <w:pPr>
        <w:ind w:left="3012" w:hanging="1421"/>
      </w:pPr>
      <w:rPr>
        <w:rFonts w:hint="default"/>
        <w:lang w:val="sk-SK" w:eastAsia="en-US" w:bidi="ar-SA"/>
      </w:rPr>
    </w:lvl>
    <w:lvl w:ilvl="2" w:tplc="CBC83A4C">
      <w:numFmt w:val="bullet"/>
      <w:lvlText w:val="•"/>
      <w:lvlJc w:val="left"/>
      <w:pPr>
        <w:ind w:left="3765" w:hanging="1421"/>
      </w:pPr>
      <w:rPr>
        <w:rFonts w:hint="default"/>
        <w:lang w:val="sk-SK" w:eastAsia="en-US" w:bidi="ar-SA"/>
      </w:rPr>
    </w:lvl>
    <w:lvl w:ilvl="3" w:tplc="C20025E2">
      <w:numFmt w:val="bullet"/>
      <w:lvlText w:val="•"/>
      <w:lvlJc w:val="left"/>
      <w:pPr>
        <w:ind w:left="4517" w:hanging="1421"/>
      </w:pPr>
      <w:rPr>
        <w:rFonts w:hint="default"/>
        <w:lang w:val="sk-SK" w:eastAsia="en-US" w:bidi="ar-SA"/>
      </w:rPr>
    </w:lvl>
    <w:lvl w:ilvl="4" w:tplc="9E0804A0">
      <w:numFmt w:val="bullet"/>
      <w:lvlText w:val="•"/>
      <w:lvlJc w:val="left"/>
      <w:pPr>
        <w:ind w:left="5270" w:hanging="1421"/>
      </w:pPr>
      <w:rPr>
        <w:rFonts w:hint="default"/>
        <w:lang w:val="sk-SK" w:eastAsia="en-US" w:bidi="ar-SA"/>
      </w:rPr>
    </w:lvl>
    <w:lvl w:ilvl="5" w:tplc="CFD6F792">
      <w:numFmt w:val="bullet"/>
      <w:lvlText w:val="•"/>
      <w:lvlJc w:val="left"/>
      <w:pPr>
        <w:ind w:left="6023" w:hanging="1421"/>
      </w:pPr>
      <w:rPr>
        <w:rFonts w:hint="default"/>
        <w:lang w:val="sk-SK" w:eastAsia="en-US" w:bidi="ar-SA"/>
      </w:rPr>
    </w:lvl>
    <w:lvl w:ilvl="6" w:tplc="3F8C5EDC">
      <w:numFmt w:val="bullet"/>
      <w:lvlText w:val="•"/>
      <w:lvlJc w:val="left"/>
      <w:pPr>
        <w:ind w:left="6775" w:hanging="1421"/>
      </w:pPr>
      <w:rPr>
        <w:rFonts w:hint="default"/>
        <w:lang w:val="sk-SK" w:eastAsia="en-US" w:bidi="ar-SA"/>
      </w:rPr>
    </w:lvl>
    <w:lvl w:ilvl="7" w:tplc="8144B52E">
      <w:numFmt w:val="bullet"/>
      <w:lvlText w:val="•"/>
      <w:lvlJc w:val="left"/>
      <w:pPr>
        <w:ind w:left="7528" w:hanging="1421"/>
      </w:pPr>
      <w:rPr>
        <w:rFonts w:hint="default"/>
        <w:lang w:val="sk-SK" w:eastAsia="en-US" w:bidi="ar-SA"/>
      </w:rPr>
    </w:lvl>
    <w:lvl w:ilvl="8" w:tplc="4AEE2016">
      <w:numFmt w:val="bullet"/>
      <w:lvlText w:val="•"/>
      <w:lvlJc w:val="left"/>
      <w:pPr>
        <w:ind w:left="8281" w:hanging="1421"/>
      </w:pPr>
      <w:rPr>
        <w:rFonts w:hint="default"/>
        <w:lang w:val="sk-SK" w:eastAsia="en-US" w:bidi="ar-SA"/>
      </w:rPr>
    </w:lvl>
  </w:abstractNum>
  <w:abstractNum w:abstractNumId="21" w15:restartNumberingAfterBreak="0">
    <w:nsid w:val="6C803CAB"/>
    <w:multiLevelType w:val="hybridMultilevel"/>
    <w:tmpl w:val="41A0004A"/>
    <w:lvl w:ilvl="0" w:tplc="75B6342A">
      <w:start w:val="18"/>
      <w:numFmt w:val="upperLetter"/>
      <w:lvlText w:val="%1."/>
      <w:lvlJc w:val="left"/>
      <w:pPr>
        <w:ind w:left="438" w:hanging="300"/>
      </w:pPr>
      <w:rPr>
        <w:rFonts w:ascii="Arial Narrow" w:eastAsia="Arial Narrow" w:hAnsi="Arial Narrow" w:cs="Arial Narrow" w:hint="default"/>
        <w:b/>
        <w:bCs/>
        <w:spacing w:val="-2"/>
        <w:w w:val="100"/>
        <w:sz w:val="22"/>
        <w:szCs w:val="22"/>
        <w:lang w:val="sk-SK" w:eastAsia="en-US" w:bidi="ar-SA"/>
      </w:rPr>
    </w:lvl>
    <w:lvl w:ilvl="1" w:tplc="B316CBDE">
      <w:start w:val="1"/>
      <w:numFmt w:val="lowerLetter"/>
      <w:lvlText w:val="%2)"/>
      <w:lvlJc w:val="left"/>
      <w:pPr>
        <w:ind w:left="1038" w:hanging="360"/>
      </w:pPr>
      <w:rPr>
        <w:rFonts w:hint="default"/>
        <w:w w:val="100"/>
        <w:lang w:val="sk-SK" w:eastAsia="en-US" w:bidi="ar-SA"/>
      </w:rPr>
    </w:lvl>
    <w:lvl w:ilvl="2" w:tplc="9486643A">
      <w:start w:val="1"/>
      <w:numFmt w:val="decimal"/>
      <w:lvlText w:val="%3."/>
      <w:lvlJc w:val="left"/>
      <w:pPr>
        <w:ind w:left="193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sk-SK" w:eastAsia="en-US" w:bidi="ar-SA"/>
      </w:rPr>
    </w:lvl>
    <w:lvl w:ilvl="3" w:tplc="8FA4FFF2">
      <w:numFmt w:val="bullet"/>
      <w:lvlText w:val="•"/>
      <w:lvlJc w:val="left"/>
      <w:pPr>
        <w:ind w:left="1840" w:hanging="360"/>
      </w:pPr>
      <w:rPr>
        <w:rFonts w:hint="default"/>
        <w:lang w:val="sk-SK" w:eastAsia="en-US" w:bidi="ar-SA"/>
      </w:rPr>
    </w:lvl>
    <w:lvl w:ilvl="4" w:tplc="74568684">
      <w:numFmt w:val="bullet"/>
      <w:lvlText w:val="•"/>
      <w:lvlJc w:val="left"/>
      <w:pPr>
        <w:ind w:left="1900" w:hanging="360"/>
      </w:pPr>
      <w:rPr>
        <w:rFonts w:hint="default"/>
        <w:lang w:val="sk-SK" w:eastAsia="en-US" w:bidi="ar-SA"/>
      </w:rPr>
    </w:lvl>
    <w:lvl w:ilvl="5" w:tplc="E6EC8AA8">
      <w:numFmt w:val="bullet"/>
      <w:lvlText w:val="•"/>
      <w:lvlJc w:val="left"/>
      <w:pPr>
        <w:ind w:left="1940" w:hanging="360"/>
      </w:pPr>
      <w:rPr>
        <w:rFonts w:hint="default"/>
        <w:lang w:val="sk-SK" w:eastAsia="en-US" w:bidi="ar-SA"/>
      </w:rPr>
    </w:lvl>
    <w:lvl w:ilvl="6" w:tplc="E56AAAE2">
      <w:numFmt w:val="bullet"/>
      <w:lvlText w:val="•"/>
      <w:lvlJc w:val="left"/>
      <w:pPr>
        <w:ind w:left="3509" w:hanging="360"/>
      </w:pPr>
      <w:rPr>
        <w:rFonts w:hint="default"/>
        <w:lang w:val="sk-SK" w:eastAsia="en-US" w:bidi="ar-SA"/>
      </w:rPr>
    </w:lvl>
    <w:lvl w:ilvl="7" w:tplc="36BC360A">
      <w:numFmt w:val="bullet"/>
      <w:lvlText w:val="•"/>
      <w:lvlJc w:val="left"/>
      <w:pPr>
        <w:ind w:left="5078" w:hanging="360"/>
      </w:pPr>
      <w:rPr>
        <w:rFonts w:hint="default"/>
        <w:lang w:val="sk-SK" w:eastAsia="en-US" w:bidi="ar-SA"/>
      </w:rPr>
    </w:lvl>
    <w:lvl w:ilvl="8" w:tplc="7AB4DBCE">
      <w:numFmt w:val="bullet"/>
      <w:lvlText w:val="•"/>
      <w:lvlJc w:val="left"/>
      <w:pPr>
        <w:ind w:left="6647" w:hanging="360"/>
      </w:pPr>
      <w:rPr>
        <w:rFonts w:hint="default"/>
        <w:lang w:val="sk-SK" w:eastAsia="en-US" w:bidi="ar-SA"/>
      </w:rPr>
    </w:lvl>
  </w:abstractNum>
  <w:abstractNum w:abstractNumId="22" w15:restartNumberingAfterBreak="0">
    <w:nsid w:val="6DB623CF"/>
    <w:multiLevelType w:val="hybridMultilevel"/>
    <w:tmpl w:val="F4645E5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  <w:w w:val="100"/>
        <w:sz w:val="22"/>
        <w:szCs w:val="22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F9571D"/>
    <w:multiLevelType w:val="hybridMultilevel"/>
    <w:tmpl w:val="93361D46"/>
    <w:lvl w:ilvl="0" w:tplc="C036725E">
      <w:start w:val="1"/>
      <w:numFmt w:val="lowerLetter"/>
      <w:lvlText w:val="%1)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14"/>
  </w:num>
  <w:num w:numId="5">
    <w:abstractNumId w:val="2"/>
  </w:num>
  <w:num w:numId="6">
    <w:abstractNumId w:val="11"/>
  </w:num>
  <w:num w:numId="7">
    <w:abstractNumId w:val="21"/>
  </w:num>
  <w:num w:numId="8">
    <w:abstractNumId w:val="3"/>
  </w:num>
  <w:num w:numId="9">
    <w:abstractNumId w:val="8"/>
  </w:num>
  <w:num w:numId="10">
    <w:abstractNumId w:val="16"/>
  </w:num>
  <w:num w:numId="11">
    <w:abstractNumId w:val="0"/>
  </w:num>
  <w:num w:numId="12">
    <w:abstractNumId w:val="1"/>
  </w:num>
  <w:num w:numId="13">
    <w:abstractNumId w:val="22"/>
  </w:num>
  <w:num w:numId="14">
    <w:abstractNumId w:val="5"/>
  </w:num>
  <w:num w:numId="15">
    <w:abstractNumId w:val="6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7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F2"/>
    <w:rsid w:val="000043DD"/>
    <w:rsid w:val="00017558"/>
    <w:rsid w:val="00030FC6"/>
    <w:rsid w:val="00040D2F"/>
    <w:rsid w:val="00051892"/>
    <w:rsid w:val="000550FB"/>
    <w:rsid w:val="00062FD7"/>
    <w:rsid w:val="00063995"/>
    <w:rsid w:val="00067CEB"/>
    <w:rsid w:val="00071012"/>
    <w:rsid w:val="00086548"/>
    <w:rsid w:val="00096118"/>
    <w:rsid w:val="000E4B85"/>
    <w:rsid w:val="000F77DB"/>
    <w:rsid w:val="00111C42"/>
    <w:rsid w:val="0011606D"/>
    <w:rsid w:val="00120BC2"/>
    <w:rsid w:val="00166C2F"/>
    <w:rsid w:val="001B4976"/>
    <w:rsid w:val="001C3C80"/>
    <w:rsid w:val="001D6C41"/>
    <w:rsid w:val="001E18C5"/>
    <w:rsid w:val="001E5AD5"/>
    <w:rsid w:val="00200DEC"/>
    <w:rsid w:val="002401BA"/>
    <w:rsid w:val="00243CAE"/>
    <w:rsid w:val="002523C6"/>
    <w:rsid w:val="002648E0"/>
    <w:rsid w:val="0026788A"/>
    <w:rsid w:val="00270DD0"/>
    <w:rsid w:val="00287809"/>
    <w:rsid w:val="00295778"/>
    <w:rsid w:val="002B2BDF"/>
    <w:rsid w:val="002B5730"/>
    <w:rsid w:val="002D243F"/>
    <w:rsid w:val="002E07A9"/>
    <w:rsid w:val="00302AE0"/>
    <w:rsid w:val="00302D1D"/>
    <w:rsid w:val="00306EF9"/>
    <w:rsid w:val="0032030B"/>
    <w:rsid w:val="00324467"/>
    <w:rsid w:val="00325D47"/>
    <w:rsid w:val="00331D5A"/>
    <w:rsid w:val="00334676"/>
    <w:rsid w:val="00334E11"/>
    <w:rsid w:val="00346366"/>
    <w:rsid w:val="00347580"/>
    <w:rsid w:val="00363137"/>
    <w:rsid w:val="00366095"/>
    <w:rsid w:val="0039207C"/>
    <w:rsid w:val="00397142"/>
    <w:rsid w:val="003A25BE"/>
    <w:rsid w:val="003C2DE1"/>
    <w:rsid w:val="00410CD5"/>
    <w:rsid w:val="00434ADE"/>
    <w:rsid w:val="004439B3"/>
    <w:rsid w:val="00444B15"/>
    <w:rsid w:val="0044549F"/>
    <w:rsid w:val="00445C0A"/>
    <w:rsid w:val="00453C52"/>
    <w:rsid w:val="00461EAC"/>
    <w:rsid w:val="00465BF1"/>
    <w:rsid w:val="00471421"/>
    <w:rsid w:val="004A36C9"/>
    <w:rsid w:val="004E0672"/>
    <w:rsid w:val="004E1EB1"/>
    <w:rsid w:val="004F0AB2"/>
    <w:rsid w:val="00506678"/>
    <w:rsid w:val="00530D8A"/>
    <w:rsid w:val="00545CE0"/>
    <w:rsid w:val="005478C9"/>
    <w:rsid w:val="00555635"/>
    <w:rsid w:val="00564263"/>
    <w:rsid w:val="005743E3"/>
    <w:rsid w:val="005811DF"/>
    <w:rsid w:val="005A1EC0"/>
    <w:rsid w:val="005B5387"/>
    <w:rsid w:val="005C1B27"/>
    <w:rsid w:val="005D77A8"/>
    <w:rsid w:val="005F30BF"/>
    <w:rsid w:val="005F5469"/>
    <w:rsid w:val="006011AD"/>
    <w:rsid w:val="00610EE7"/>
    <w:rsid w:val="00611CF5"/>
    <w:rsid w:val="006131EA"/>
    <w:rsid w:val="006142FE"/>
    <w:rsid w:val="006225B2"/>
    <w:rsid w:val="00623973"/>
    <w:rsid w:val="00657FDD"/>
    <w:rsid w:val="00662E5D"/>
    <w:rsid w:val="00676D98"/>
    <w:rsid w:val="006911C2"/>
    <w:rsid w:val="006D13FD"/>
    <w:rsid w:val="006F3420"/>
    <w:rsid w:val="006F7EB7"/>
    <w:rsid w:val="00716487"/>
    <w:rsid w:val="00735194"/>
    <w:rsid w:val="00747FA5"/>
    <w:rsid w:val="0075712E"/>
    <w:rsid w:val="00783E4C"/>
    <w:rsid w:val="007920AB"/>
    <w:rsid w:val="00792B3B"/>
    <w:rsid w:val="00796C37"/>
    <w:rsid w:val="007B1C5B"/>
    <w:rsid w:val="007D0BBC"/>
    <w:rsid w:val="007D1F45"/>
    <w:rsid w:val="007D7313"/>
    <w:rsid w:val="007F19B7"/>
    <w:rsid w:val="007F71CC"/>
    <w:rsid w:val="0080170A"/>
    <w:rsid w:val="0080220F"/>
    <w:rsid w:val="00806184"/>
    <w:rsid w:val="008106C3"/>
    <w:rsid w:val="0082153C"/>
    <w:rsid w:val="008227D9"/>
    <w:rsid w:val="00827B9D"/>
    <w:rsid w:val="008424E9"/>
    <w:rsid w:val="00845A2A"/>
    <w:rsid w:val="00850777"/>
    <w:rsid w:val="00854318"/>
    <w:rsid w:val="008633A5"/>
    <w:rsid w:val="00871650"/>
    <w:rsid w:val="00882BEB"/>
    <w:rsid w:val="00883EAC"/>
    <w:rsid w:val="008B6C33"/>
    <w:rsid w:val="008B709F"/>
    <w:rsid w:val="008C2B28"/>
    <w:rsid w:val="008D6B0E"/>
    <w:rsid w:val="008F7F64"/>
    <w:rsid w:val="00907EF2"/>
    <w:rsid w:val="00922F02"/>
    <w:rsid w:val="00964FF2"/>
    <w:rsid w:val="00967B1B"/>
    <w:rsid w:val="009833BE"/>
    <w:rsid w:val="00997A65"/>
    <w:rsid w:val="009C0E0A"/>
    <w:rsid w:val="00A02509"/>
    <w:rsid w:val="00A13631"/>
    <w:rsid w:val="00A8068A"/>
    <w:rsid w:val="00AB4CD9"/>
    <w:rsid w:val="00AB6404"/>
    <w:rsid w:val="00AD040E"/>
    <w:rsid w:val="00AD25C3"/>
    <w:rsid w:val="00AE6D6D"/>
    <w:rsid w:val="00AF164F"/>
    <w:rsid w:val="00AF6DA4"/>
    <w:rsid w:val="00B2116E"/>
    <w:rsid w:val="00B361E6"/>
    <w:rsid w:val="00B42936"/>
    <w:rsid w:val="00B620DF"/>
    <w:rsid w:val="00B71870"/>
    <w:rsid w:val="00B75B20"/>
    <w:rsid w:val="00B84DD7"/>
    <w:rsid w:val="00B86B6C"/>
    <w:rsid w:val="00BA7AA5"/>
    <w:rsid w:val="00BD46F7"/>
    <w:rsid w:val="00C00960"/>
    <w:rsid w:val="00C253BC"/>
    <w:rsid w:val="00C46984"/>
    <w:rsid w:val="00C85E3B"/>
    <w:rsid w:val="00CC03D0"/>
    <w:rsid w:val="00CC397E"/>
    <w:rsid w:val="00CF5591"/>
    <w:rsid w:val="00D144AE"/>
    <w:rsid w:val="00D4152E"/>
    <w:rsid w:val="00D457FA"/>
    <w:rsid w:val="00D60D2F"/>
    <w:rsid w:val="00DA1AE6"/>
    <w:rsid w:val="00DB2E55"/>
    <w:rsid w:val="00DD3B5A"/>
    <w:rsid w:val="00DE720B"/>
    <w:rsid w:val="00E00C3E"/>
    <w:rsid w:val="00E03050"/>
    <w:rsid w:val="00E359E8"/>
    <w:rsid w:val="00E56424"/>
    <w:rsid w:val="00E5796D"/>
    <w:rsid w:val="00E642CF"/>
    <w:rsid w:val="00E70AAE"/>
    <w:rsid w:val="00E774C2"/>
    <w:rsid w:val="00E918FB"/>
    <w:rsid w:val="00EF6D01"/>
    <w:rsid w:val="00EF725C"/>
    <w:rsid w:val="00F2277B"/>
    <w:rsid w:val="00F3570B"/>
    <w:rsid w:val="00F54A5E"/>
    <w:rsid w:val="00F7028B"/>
    <w:rsid w:val="00F94677"/>
    <w:rsid w:val="00F97836"/>
    <w:rsid w:val="00FD4B75"/>
    <w:rsid w:val="00FD53E1"/>
    <w:rsid w:val="00FF37C6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1C2D2"/>
  <w15:docId w15:val="{B4559342-E3EE-41A8-94F1-E435862F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Narrow" w:eastAsia="Arial Narrow" w:hAnsi="Arial Narrow" w:cs="Arial Narrow"/>
      <w:lang w:val="sk-SK"/>
    </w:rPr>
  </w:style>
  <w:style w:type="paragraph" w:styleId="Nadpis1">
    <w:name w:val="heading 1"/>
    <w:basedOn w:val="Normlny"/>
    <w:uiPriority w:val="9"/>
    <w:qFormat/>
    <w:pPr>
      <w:ind w:left="43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  <w:pPr>
      <w:ind w:left="1141" w:hanging="284"/>
    </w:pPr>
  </w:style>
  <w:style w:type="paragraph" w:customStyle="1" w:styleId="TableParagraph">
    <w:name w:val="Table Paragraph"/>
    <w:basedOn w:val="Normlny"/>
    <w:uiPriority w:val="1"/>
    <w:qFormat/>
    <w:pPr>
      <w:ind w:left="119"/>
    </w:pPr>
  </w:style>
  <w:style w:type="paragraph" w:styleId="Hlavika">
    <w:name w:val="header"/>
    <w:basedOn w:val="Normlny"/>
    <w:link w:val="HlavikaChar"/>
    <w:uiPriority w:val="99"/>
    <w:unhideWhenUsed/>
    <w:rsid w:val="0087165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650"/>
    <w:rPr>
      <w:rFonts w:ascii="Arial Narrow" w:eastAsia="Arial Narrow" w:hAnsi="Arial Narrow" w:cs="Arial Narrow"/>
      <w:lang w:val="sk-SK"/>
    </w:rPr>
  </w:style>
  <w:style w:type="paragraph" w:styleId="Pta">
    <w:name w:val="footer"/>
    <w:basedOn w:val="Normlny"/>
    <w:link w:val="PtaChar"/>
    <w:uiPriority w:val="99"/>
    <w:unhideWhenUsed/>
    <w:rsid w:val="0087165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871650"/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F3570B"/>
    <w:pPr>
      <w:widowControl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59"/>
    <w:rsid w:val="00F3570B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82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4BB7-291C-4B66-ABFE-CE0B7DB6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Opatrenie</vt:lpstr>
    </vt:vector>
  </TitlesOfParts>
  <Company/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Opatrenie</dc:title>
  <dc:creator>Matulova Silvia</dc:creator>
  <cp:lastModifiedBy>Služby Cífer ekonom</cp:lastModifiedBy>
  <cp:revision>3</cp:revision>
  <cp:lastPrinted>2021-07-19T08:54:00Z</cp:lastPrinted>
  <dcterms:created xsi:type="dcterms:W3CDTF">2021-07-19T08:54:00Z</dcterms:created>
  <dcterms:modified xsi:type="dcterms:W3CDTF">2021-07-19T09:08:00Z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